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44DEF" w14:textId="77777777" w:rsidR="00264028" w:rsidRPr="00B335C0" w:rsidRDefault="00035D2C" w:rsidP="00B335C0">
      <w:pPr>
        <w:jc w:val="center"/>
        <w:rPr>
          <w:sz w:val="24"/>
          <w:szCs w:val="24"/>
        </w:rPr>
      </w:pPr>
      <w:r w:rsidRPr="00B335C0">
        <w:rPr>
          <w:sz w:val="24"/>
          <w:szCs w:val="24"/>
        </w:rPr>
        <w:t>GUIDELINES FOR THE CARE RELATIONSHIP OF COLLEGE PARK QUARTERLY MEETING WITH CORPORATIONS UNDER ITS CARE</w:t>
      </w:r>
      <w:r w:rsidR="007E1B6D" w:rsidRPr="00B335C0">
        <w:rPr>
          <w:sz w:val="24"/>
          <w:szCs w:val="24"/>
        </w:rPr>
        <w:br/>
      </w:r>
    </w:p>
    <w:p w14:paraId="190C7DF5" w14:textId="549C184F" w:rsidR="00D30B22" w:rsidRDefault="00264028" w:rsidP="00D30B22">
      <w:pPr>
        <w:rPr>
          <w:b w:val="0"/>
          <w:sz w:val="28"/>
          <w:szCs w:val="28"/>
        </w:rPr>
      </w:pPr>
      <w:r w:rsidRPr="00B335C0">
        <w:rPr>
          <w:b w:val="0"/>
          <w:sz w:val="22"/>
          <w:szCs w:val="22"/>
        </w:rPr>
        <w:t xml:space="preserve">These guidelines seek to clarify the “under the care” relationship between College Park Quarterly Meeting and the corporations under its care. It could, as well, prove instructive to other Friends’ bodies that have corporations under their care. An ad-hoc committee established by CPQM and consisting of representatives of Ben Lomond Quaker Center, College Park Friends Educational Association, </w:t>
      </w:r>
      <w:proofErr w:type="gramStart"/>
      <w:r w:rsidRPr="00B335C0">
        <w:rPr>
          <w:b w:val="0"/>
          <w:sz w:val="22"/>
          <w:szCs w:val="22"/>
        </w:rPr>
        <w:t>Friends</w:t>
      </w:r>
      <w:proofErr w:type="gramEnd"/>
      <w:r w:rsidRPr="00B335C0">
        <w:rPr>
          <w:b w:val="0"/>
          <w:sz w:val="22"/>
          <w:szCs w:val="22"/>
        </w:rPr>
        <w:t xml:space="preserve"> Association of Services for the Elderly and CPQM Ministry &amp; Oversight Committee wrote the guidelines and revised them to reflect concerns raised by representatives of the corporations and members of the quarter.  They were accepted by CPQM and each of the corporations in the spring of 2014.</w:t>
      </w:r>
      <w:r w:rsidRPr="00B335C0">
        <w:rPr>
          <w:b w:val="0"/>
          <w:sz w:val="22"/>
          <w:szCs w:val="22"/>
        </w:rPr>
        <w:br/>
      </w:r>
      <w:r w:rsidRPr="00B335C0">
        <w:rPr>
          <w:b w:val="0"/>
          <w:sz w:val="22"/>
          <w:szCs w:val="22"/>
        </w:rPr>
        <w:br/>
        <w:t xml:space="preserve">Many of the needs and interests identified by the </w:t>
      </w:r>
      <w:r w:rsidR="00D30B22" w:rsidRPr="00B335C0">
        <w:rPr>
          <w:b w:val="0"/>
          <w:sz w:val="22"/>
          <w:szCs w:val="22"/>
        </w:rPr>
        <w:t>ad-hoc committee</w:t>
      </w:r>
      <w:r w:rsidRPr="00B335C0">
        <w:rPr>
          <w:b w:val="0"/>
          <w:sz w:val="22"/>
          <w:szCs w:val="22"/>
        </w:rPr>
        <w:t xml:space="preserve"> are complementary whether seen from the perspective of the corporation or the Quarter. The </w:t>
      </w:r>
      <w:r w:rsidR="00D30B22" w:rsidRPr="00B335C0">
        <w:rPr>
          <w:b w:val="0"/>
          <w:sz w:val="22"/>
          <w:szCs w:val="22"/>
        </w:rPr>
        <w:t>committee</w:t>
      </w:r>
      <w:r w:rsidRPr="00B335C0">
        <w:rPr>
          <w:b w:val="0"/>
          <w:sz w:val="22"/>
          <w:szCs w:val="22"/>
        </w:rPr>
        <w:t xml:space="preserve"> held a common goal that although there are some differing needs among the corporations, the relationship between the Quarter and the corporations be consistent for all the corporations.</w:t>
      </w:r>
      <w:r w:rsidRPr="00B335C0">
        <w:rPr>
          <w:b w:val="0"/>
          <w:sz w:val="22"/>
          <w:szCs w:val="22"/>
        </w:rPr>
        <w:br/>
      </w:r>
      <w:r w:rsidRPr="00B335C0">
        <w:rPr>
          <w:b w:val="0"/>
          <w:sz w:val="22"/>
          <w:szCs w:val="22"/>
        </w:rPr>
        <w:br/>
        <w:t xml:space="preserve">Those needs and interests articulated from the perspective of the corporations are the following:  a) Help to maintain the corporations as Friends organizations reflecting Friends business practices, beliefs and values, b) Assist with identification of potential board members, source of volunteers </w:t>
      </w:r>
      <w:r w:rsidR="00D30B22" w:rsidRPr="00B335C0">
        <w:rPr>
          <w:b w:val="0"/>
          <w:sz w:val="22"/>
          <w:szCs w:val="22"/>
        </w:rPr>
        <w:t xml:space="preserve">for committee or project work, c) Assist in crisis situations, </w:t>
      </w:r>
      <w:r w:rsidRPr="00B335C0">
        <w:rPr>
          <w:b w:val="0"/>
          <w:sz w:val="22"/>
          <w:szCs w:val="22"/>
        </w:rPr>
        <w:t xml:space="preserve">d) </w:t>
      </w:r>
      <w:r w:rsidR="00D30B22" w:rsidRPr="00B335C0">
        <w:rPr>
          <w:b w:val="0"/>
          <w:sz w:val="22"/>
          <w:szCs w:val="22"/>
        </w:rPr>
        <w:t>Strengthen the</w:t>
      </w:r>
      <w:r w:rsidRPr="00B335C0">
        <w:rPr>
          <w:b w:val="0"/>
          <w:sz w:val="22"/>
          <w:szCs w:val="22"/>
        </w:rPr>
        <w:t xml:space="preserve"> relationship</w:t>
      </w:r>
      <w:r w:rsidR="00D30B22" w:rsidRPr="00B335C0">
        <w:rPr>
          <w:b w:val="0"/>
          <w:sz w:val="22"/>
          <w:szCs w:val="22"/>
        </w:rPr>
        <w:t>s</w:t>
      </w:r>
      <w:r w:rsidRPr="00B335C0">
        <w:rPr>
          <w:b w:val="0"/>
          <w:sz w:val="22"/>
          <w:szCs w:val="22"/>
        </w:rPr>
        <w:t xml:space="preserve"> </w:t>
      </w:r>
      <w:r w:rsidR="00D30B22" w:rsidRPr="00B335C0">
        <w:rPr>
          <w:b w:val="0"/>
          <w:sz w:val="22"/>
          <w:szCs w:val="22"/>
        </w:rPr>
        <w:t>between</w:t>
      </w:r>
      <w:r w:rsidRPr="00B335C0">
        <w:rPr>
          <w:b w:val="0"/>
          <w:sz w:val="22"/>
          <w:szCs w:val="22"/>
        </w:rPr>
        <w:t xml:space="preserve"> Monthly Meeting</w:t>
      </w:r>
      <w:r w:rsidR="00D30B22" w:rsidRPr="00B335C0">
        <w:rPr>
          <w:b w:val="0"/>
          <w:sz w:val="22"/>
          <w:szCs w:val="22"/>
        </w:rPr>
        <w:t>s</w:t>
      </w:r>
      <w:r w:rsidRPr="00B335C0">
        <w:rPr>
          <w:b w:val="0"/>
          <w:sz w:val="22"/>
          <w:szCs w:val="22"/>
        </w:rPr>
        <w:t xml:space="preserve"> </w:t>
      </w:r>
      <w:r w:rsidR="00D30B22" w:rsidRPr="00B335C0">
        <w:rPr>
          <w:b w:val="0"/>
          <w:sz w:val="22"/>
          <w:szCs w:val="22"/>
        </w:rPr>
        <w:t>and</w:t>
      </w:r>
      <w:r w:rsidRPr="00B335C0">
        <w:rPr>
          <w:b w:val="0"/>
          <w:sz w:val="22"/>
          <w:szCs w:val="22"/>
        </w:rPr>
        <w:t xml:space="preserve"> each corporation, e) Help to support the corporations financially through awareness of opportunities for giving and perhaps coordinated fundraising, f) Have Quarterly Meeting be a source of “customers” to participate in the programs offered by each of the corporations.</w:t>
      </w:r>
      <w:r w:rsidRPr="00B335C0">
        <w:rPr>
          <w:b w:val="0"/>
          <w:sz w:val="22"/>
          <w:szCs w:val="22"/>
        </w:rPr>
        <w:br/>
      </w:r>
      <w:r w:rsidRPr="00B335C0">
        <w:rPr>
          <w:b w:val="0"/>
          <w:sz w:val="22"/>
          <w:szCs w:val="22"/>
        </w:rPr>
        <w:br/>
        <w:t>Those needs and interests articulated from the perspective of the Quarterly Meeting are the following:  a) Corporations utilize Quaker business practices in governance and decision making, b) Corporations function according to Quaker values and foster what might be termed Quaker culture including speaking to our testimonies, c) Corporations provide an environment for Quarterly Meeting Quakers and others for spirit-led financial support or service supporting right action in the world, d) Corporations strive to contribute to the overall strengthening of Quakerism,  e) Corporations provide periodic status reports including financial information to the Quarter.</w:t>
      </w:r>
      <w:r w:rsidR="00A24507" w:rsidRPr="00B335C0">
        <w:rPr>
          <w:b w:val="0"/>
          <w:sz w:val="22"/>
          <w:szCs w:val="22"/>
        </w:rPr>
        <w:br/>
      </w:r>
      <w:r w:rsidR="00A24507" w:rsidRPr="00B335C0">
        <w:rPr>
          <w:b w:val="0"/>
          <w:sz w:val="22"/>
          <w:szCs w:val="22"/>
        </w:rPr>
        <w:br/>
      </w:r>
      <w:r w:rsidRPr="00B335C0">
        <w:rPr>
          <w:b w:val="0"/>
          <w:sz w:val="22"/>
          <w:szCs w:val="22"/>
        </w:rPr>
        <w:t>This is a working document whose usefulness will be tested over the years to come. Revisions should be considered from time to time to ensure that the guidelines serve as desired, to strengthen the relationship between CPQM and the corporations under its care.</w:t>
      </w:r>
      <w:r w:rsidR="00A24507" w:rsidRPr="0086654F">
        <w:br/>
      </w:r>
    </w:p>
    <w:p w14:paraId="6295B736" w14:textId="058CDD11" w:rsidR="0007142C" w:rsidRPr="00736E82" w:rsidRDefault="00217E39" w:rsidP="00736E82">
      <w:pPr>
        <w:rPr>
          <w:sz w:val="24"/>
          <w:szCs w:val="24"/>
        </w:rPr>
      </w:pPr>
      <w:r w:rsidRPr="00736E82">
        <w:rPr>
          <w:sz w:val="24"/>
          <w:szCs w:val="24"/>
        </w:rPr>
        <w:t>Expectations</w:t>
      </w:r>
      <w:r w:rsidR="00035D2C" w:rsidRPr="00736E82">
        <w:rPr>
          <w:sz w:val="24"/>
          <w:szCs w:val="24"/>
        </w:rPr>
        <w:t xml:space="preserve"> of the corporations: </w:t>
      </w:r>
      <w:r w:rsidR="0086654F" w:rsidRPr="00736E82">
        <w:rPr>
          <w:sz w:val="24"/>
          <w:szCs w:val="24"/>
        </w:rPr>
        <w:br/>
      </w:r>
      <w:r w:rsidR="00736E82" w:rsidRPr="00736E82">
        <w:rPr>
          <w:sz w:val="24"/>
          <w:szCs w:val="24"/>
        </w:rPr>
        <w:br/>
      </w:r>
      <w:r w:rsidR="00736E82" w:rsidRPr="00736E82">
        <w:rPr>
          <w:b w:val="0"/>
          <w:sz w:val="22"/>
          <w:szCs w:val="22"/>
        </w:rPr>
        <w:t>1</w:t>
      </w:r>
      <w:proofErr w:type="gramStart"/>
      <w:r w:rsidR="00736E82" w:rsidRPr="00736E82">
        <w:rPr>
          <w:b w:val="0"/>
          <w:sz w:val="22"/>
          <w:szCs w:val="22"/>
        </w:rPr>
        <w:t xml:space="preserve">.  </w:t>
      </w:r>
      <w:r w:rsidR="0007142C" w:rsidRPr="00736E82">
        <w:rPr>
          <w:b w:val="0"/>
          <w:sz w:val="22"/>
          <w:szCs w:val="22"/>
        </w:rPr>
        <w:t>Utilize</w:t>
      </w:r>
      <w:proofErr w:type="gramEnd"/>
      <w:r w:rsidR="0007142C" w:rsidRPr="00736E82">
        <w:rPr>
          <w:b w:val="0"/>
          <w:sz w:val="22"/>
          <w:szCs w:val="22"/>
        </w:rPr>
        <w:t xml:space="preserve"> Quaker business practices in its decision making.</w:t>
      </w:r>
    </w:p>
    <w:p w14:paraId="24A285EF" w14:textId="48743D6E" w:rsidR="00507C6F" w:rsidRPr="00736E82" w:rsidRDefault="007F4755" w:rsidP="00736E82">
      <w:pPr>
        <w:pStyle w:val="ListParagraph"/>
        <w:numPr>
          <w:ilvl w:val="0"/>
          <w:numId w:val="17"/>
        </w:numPr>
        <w:rPr>
          <w:rFonts w:ascii="Lucida Bright" w:hAnsi="Lucida Bright"/>
          <w:b w:val="0"/>
        </w:rPr>
      </w:pPr>
      <w:r w:rsidRPr="00736E82">
        <w:rPr>
          <w:rFonts w:ascii="Lucida Bright" w:hAnsi="Lucida Bright"/>
          <w:b w:val="0"/>
        </w:rPr>
        <w:t>M</w:t>
      </w:r>
      <w:r w:rsidR="00035D2C" w:rsidRPr="00736E82">
        <w:rPr>
          <w:rFonts w:ascii="Lucida Bright" w:hAnsi="Lucida Bright"/>
          <w:b w:val="0"/>
        </w:rPr>
        <w:t xml:space="preserve">aintain a board at least half of whose members are Quakers (members or active attenders).  </w:t>
      </w:r>
      <w:r w:rsidR="00507C6F" w:rsidRPr="00736E82">
        <w:rPr>
          <w:rFonts w:ascii="Lucida Bright" w:hAnsi="Lucida Bright"/>
          <w:b w:val="0"/>
        </w:rPr>
        <w:t xml:space="preserve">Consider past experience and skill in Quaker business practices as one factor in selecting a Board Clerk. </w:t>
      </w:r>
      <w:r w:rsidR="00F679E1" w:rsidRPr="00736E82">
        <w:rPr>
          <w:rFonts w:ascii="Lucida Bright" w:hAnsi="Lucida Bright"/>
          <w:b w:val="0"/>
        </w:rPr>
        <w:t xml:space="preserve">Provide </w:t>
      </w:r>
      <w:r w:rsidR="00346544" w:rsidRPr="00736E82">
        <w:rPr>
          <w:rFonts w:ascii="Lucida Bright" w:hAnsi="Lucida Bright"/>
          <w:b w:val="0"/>
        </w:rPr>
        <w:t xml:space="preserve">skill development </w:t>
      </w:r>
      <w:r w:rsidR="00F679E1" w:rsidRPr="00736E82">
        <w:rPr>
          <w:rFonts w:ascii="Lucida Bright" w:hAnsi="Lucida Bright"/>
          <w:b w:val="0"/>
        </w:rPr>
        <w:t xml:space="preserve">support for any Board Clerk that is not </w:t>
      </w:r>
      <w:r w:rsidR="00346544" w:rsidRPr="00736E82">
        <w:rPr>
          <w:rFonts w:ascii="Lucida Bright" w:hAnsi="Lucida Bright"/>
          <w:b w:val="0"/>
        </w:rPr>
        <w:t xml:space="preserve">already </w:t>
      </w:r>
      <w:r w:rsidR="00F679E1" w:rsidRPr="00736E82">
        <w:rPr>
          <w:rFonts w:ascii="Lucida Bright" w:hAnsi="Lucida Bright"/>
          <w:b w:val="0"/>
        </w:rPr>
        <w:t>experienced in Quaker business practices.</w:t>
      </w:r>
    </w:p>
    <w:p w14:paraId="09F8EA35" w14:textId="1FCC4A31" w:rsidR="00A23BFF" w:rsidRPr="00736E82" w:rsidRDefault="00A23BFF" w:rsidP="00736E82">
      <w:pPr>
        <w:pStyle w:val="ListParagraph"/>
        <w:numPr>
          <w:ilvl w:val="0"/>
          <w:numId w:val="17"/>
        </w:numPr>
        <w:rPr>
          <w:rFonts w:ascii="Lucida Bright" w:hAnsi="Lucida Bright" w:cs="Times New Roman"/>
          <w:b w:val="0"/>
        </w:rPr>
      </w:pPr>
      <w:r w:rsidRPr="00736E82">
        <w:rPr>
          <w:rFonts w:ascii="Lucida Bright" w:hAnsi="Lucida Bright"/>
          <w:b w:val="0"/>
        </w:rPr>
        <w:lastRenderedPageBreak/>
        <w:t xml:space="preserve">Hold Quaker testimonies at the forefront of its mission and operation, e.g. in governance practices, </w:t>
      </w:r>
      <w:r w:rsidR="004D397D" w:rsidRPr="00736E82">
        <w:rPr>
          <w:rFonts w:ascii="Lucida Bright" w:hAnsi="Lucida Bright"/>
          <w:b w:val="0"/>
          <w:color w:val="auto"/>
        </w:rPr>
        <w:t>employment practices, client relations</w:t>
      </w:r>
      <w:r w:rsidR="004D397D" w:rsidRPr="00736E82">
        <w:rPr>
          <w:rFonts w:ascii="Lucida Bright" w:hAnsi="Lucida Bright"/>
          <w:b w:val="0"/>
        </w:rPr>
        <w:t xml:space="preserve">, </w:t>
      </w:r>
      <w:r w:rsidRPr="00736E82">
        <w:rPr>
          <w:rFonts w:ascii="Lucida Bright" w:hAnsi="Lucida Bright"/>
          <w:b w:val="0"/>
        </w:rPr>
        <w:t xml:space="preserve">socially responsible investing and purchasing and environmental responsibility.  </w:t>
      </w:r>
    </w:p>
    <w:p w14:paraId="2D3DB890" w14:textId="50207CC4" w:rsidR="00A23BFF" w:rsidRPr="00736E82" w:rsidRDefault="00A23BFF" w:rsidP="00736E82">
      <w:pPr>
        <w:pStyle w:val="ListParagraph"/>
        <w:numPr>
          <w:ilvl w:val="0"/>
          <w:numId w:val="17"/>
        </w:numPr>
        <w:rPr>
          <w:rFonts w:ascii="Lucida Bright" w:hAnsi="Lucida Bright"/>
          <w:b w:val="0"/>
        </w:rPr>
      </w:pPr>
      <w:r w:rsidRPr="00736E82">
        <w:rPr>
          <w:rFonts w:ascii="Lucida Bright" w:hAnsi="Lucida Bright"/>
          <w:b w:val="0"/>
        </w:rPr>
        <w:t xml:space="preserve">Offer opportunities for Quaker worship at their respective facilities. </w:t>
      </w:r>
    </w:p>
    <w:p w14:paraId="33DE46D4" w14:textId="51E88752" w:rsidR="00A23BFF" w:rsidRPr="00736E82" w:rsidRDefault="00A23BFF" w:rsidP="00736E82">
      <w:pPr>
        <w:pStyle w:val="ListParagraph"/>
        <w:numPr>
          <w:ilvl w:val="0"/>
          <w:numId w:val="17"/>
        </w:numPr>
        <w:rPr>
          <w:rFonts w:ascii="Lucida Bright" w:hAnsi="Lucida Bright"/>
          <w:b w:val="0"/>
          <w:color w:val="auto"/>
        </w:rPr>
      </w:pPr>
      <w:r w:rsidRPr="00736E82">
        <w:rPr>
          <w:rFonts w:ascii="Lucida Bright" w:hAnsi="Lucida Bright"/>
          <w:b w:val="0"/>
          <w:color w:val="auto"/>
        </w:rPr>
        <w:t xml:space="preserve">Make an effort to hire staff who will work well within a community based upon the values and practices of the Religious Society of Friends. Among a variety of places, advertise positions in places where individuals with Quaker connections are likely to notice (e.g. Western Friend and Friends Journal). </w:t>
      </w:r>
    </w:p>
    <w:p w14:paraId="4C8D3E87" w14:textId="1E6E498A" w:rsidR="00736E82" w:rsidRPr="00736E82" w:rsidRDefault="007F4755" w:rsidP="00736E82">
      <w:pPr>
        <w:pStyle w:val="ListParagraph"/>
        <w:numPr>
          <w:ilvl w:val="0"/>
          <w:numId w:val="17"/>
        </w:numPr>
        <w:rPr>
          <w:rFonts w:ascii="Lucida Bright" w:hAnsi="Lucida Bright"/>
          <w:b w:val="0"/>
        </w:rPr>
      </w:pPr>
      <w:r w:rsidRPr="00736E82">
        <w:rPr>
          <w:rFonts w:ascii="Lucida Bright" w:hAnsi="Lucida Bright"/>
          <w:b w:val="0"/>
        </w:rPr>
        <w:t>P</w:t>
      </w:r>
      <w:r w:rsidR="00035D2C" w:rsidRPr="00736E82">
        <w:rPr>
          <w:rFonts w:ascii="Lucida Bright" w:hAnsi="Lucida Bright"/>
          <w:b w:val="0"/>
        </w:rPr>
        <w:t>rovide the Quarter with a copy of the current by-laws of the corporation and a roster of the board members on a yearly</w:t>
      </w:r>
      <w:r w:rsidR="00711C53" w:rsidRPr="00736E82">
        <w:rPr>
          <w:rFonts w:ascii="Lucida Bright" w:hAnsi="Lucida Bright"/>
          <w:b w:val="0"/>
        </w:rPr>
        <w:t xml:space="preserve"> basis.  These are sent to the C</w:t>
      </w:r>
      <w:r w:rsidR="00035D2C" w:rsidRPr="00736E82">
        <w:rPr>
          <w:rFonts w:ascii="Lucida Bright" w:hAnsi="Lucida Bright"/>
          <w:b w:val="0"/>
        </w:rPr>
        <w:t>lerk of the Quarterly Meeting.</w:t>
      </w:r>
    </w:p>
    <w:p w14:paraId="128C6D67" w14:textId="1AC6318C" w:rsidR="00736E82" w:rsidRPr="00736E82" w:rsidRDefault="005222A6" w:rsidP="00736E82">
      <w:pPr>
        <w:pStyle w:val="ListParagraph"/>
        <w:numPr>
          <w:ilvl w:val="0"/>
          <w:numId w:val="17"/>
        </w:numPr>
        <w:rPr>
          <w:rFonts w:ascii="Lucida Bright" w:hAnsi="Lucida Bright"/>
          <w:b w:val="0"/>
        </w:rPr>
      </w:pPr>
      <w:r w:rsidRPr="00736E82">
        <w:rPr>
          <w:rFonts w:ascii="Lucida Bright" w:hAnsi="Lucida Bright"/>
          <w:b w:val="0"/>
        </w:rPr>
        <w:t xml:space="preserve">Provide a yearly report (more often if needed) to CPQM’s Nominating Committee naming new nominees with short biographical information for each, noting nominees to serve additional terms and naming any resignations. </w:t>
      </w:r>
    </w:p>
    <w:p w14:paraId="23B72583" w14:textId="138B76E5" w:rsidR="00B070F6" w:rsidRPr="00736E82" w:rsidRDefault="005B4401" w:rsidP="00736E82">
      <w:pPr>
        <w:pStyle w:val="ListParagraph"/>
        <w:numPr>
          <w:ilvl w:val="0"/>
          <w:numId w:val="17"/>
        </w:numPr>
        <w:rPr>
          <w:rFonts w:ascii="Lucida Bright" w:hAnsi="Lucida Bright"/>
          <w:b w:val="0"/>
        </w:rPr>
      </w:pPr>
      <w:r w:rsidRPr="00736E82">
        <w:rPr>
          <w:rFonts w:ascii="Lucida Bright" w:hAnsi="Lucida Bright"/>
          <w:b w:val="0"/>
        </w:rPr>
        <w:t>Make an annual status report, including fi</w:t>
      </w:r>
      <w:r w:rsidR="00CE6573" w:rsidRPr="00736E82">
        <w:rPr>
          <w:rFonts w:ascii="Lucida Bright" w:hAnsi="Lucida Bright"/>
          <w:b w:val="0"/>
        </w:rPr>
        <w:t xml:space="preserve">nancial information to CPQM. </w:t>
      </w:r>
      <w:r w:rsidRPr="00736E82">
        <w:rPr>
          <w:rFonts w:ascii="Lucida Bright" w:hAnsi="Lucida Bright"/>
          <w:b w:val="0"/>
        </w:rPr>
        <w:t xml:space="preserve">Financial information should consist of enough information to make the organization’s financial performance and position clear, such as a summarized profit and loss statement for the most recently completed fiscal year, and a current summarized balance sheet. A representative of the corporation </w:t>
      </w:r>
      <w:r w:rsidR="00CE6573" w:rsidRPr="00736E82">
        <w:rPr>
          <w:rFonts w:ascii="Lucida Bright" w:hAnsi="Lucida Bright"/>
          <w:b w:val="0"/>
        </w:rPr>
        <w:t xml:space="preserve">whose report is being heard </w:t>
      </w:r>
      <w:r w:rsidR="00D30B22" w:rsidRPr="00736E82">
        <w:rPr>
          <w:rFonts w:ascii="Lucida Bright" w:hAnsi="Lucida Bright"/>
          <w:b w:val="0"/>
        </w:rPr>
        <w:t xml:space="preserve">will attend and be available </w:t>
      </w:r>
      <w:r w:rsidRPr="00736E82">
        <w:rPr>
          <w:rFonts w:ascii="Lucida Bright" w:hAnsi="Lucida Bright"/>
          <w:b w:val="0"/>
        </w:rPr>
        <w:t>to answer questions about the corporation’s annual report</w:t>
      </w:r>
      <w:r w:rsidR="004D397D" w:rsidRPr="00736E82">
        <w:rPr>
          <w:rFonts w:ascii="Lucida Bright" w:hAnsi="Lucida Bright"/>
          <w:b w:val="0"/>
        </w:rPr>
        <w:t>.</w:t>
      </w:r>
    </w:p>
    <w:p w14:paraId="269603A0" w14:textId="77777777" w:rsidR="00DA06F3" w:rsidRDefault="00DA06F3" w:rsidP="00736E82">
      <w:pPr>
        <w:ind w:left="0"/>
      </w:pPr>
    </w:p>
    <w:p w14:paraId="4426E456" w14:textId="02663899" w:rsidR="004D4534" w:rsidRDefault="00217E39" w:rsidP="00CD7BBD">
      <w:pPr>
        <w:rPr>
          <w:sz w:val="24"/>
          <w:szCs w:val="24"/>
        </w:rPr>
      </w:pPr>
      <w:r w:rsidRPr="00D30B22">
        <w:rPr>
          <w:sz w:val="24"/>
          <w:szCs w:val="24"/>
        </w:rPr>
        <w:t>Expectations</w:t>
      </w:r>
      <w:r w:rsidR="00035D2C" w:rsidRPr="00D30B22">
        <w:rPr>
          <w:sz w:val="24"/>
          <w:szCs w:val="24"/>
        </w:rPr>
        <w:t xml:space="preserve"> of College Park Quarterly Meeting:</w:t>
      </w:r>
    </w:p>
    <w:p w14:paraId="7CD6405B" w14:textId="77777777" w:rsidR="00C35B94" w:rsidRDefault="00C35B94" w:rsidP="00CD7BBD">
      <w:pPr>
        <w:rPr>
          <w:sz w:val="24"/>
          <w:szCs w:val="24"/>
        </w:rPr>
      </w:pPr>
    </w:p>
    <w:p w14:paraId="08BE3558" w14:textId="77777777" w:rsidR="00FC24E1" w:rsidRPr="00B335C0" w:rsidRDefault="00FC24E1" w:rsidP="00CD7BBD">
      <w:pPr>
        <w:pStyle w:val="ListParagraph"/>
        <w:numPr>
          <w:ilvl w:val="0"/>
          <w:numId w:val="15"/>
        </w:numPr>
        <w:rPr>
          <w:rFonts w:ascii="Lucida Bright" w:hAnsi="Lucida Bright"/>
          <w:b w:val="0"/>
        </w:rPr>
      </w:pPr>
      <w:r w:rsidRPr="00B335C0">
        <w:rPr>
          <w:rFonts w:ascii="Lucida Bright" w:hAnsi="Lucida Bright"/>
          <w:b w:val="0"/>
        </w:rPr>
        <w:t>During the plenary session in which the annual report is presented offer an opportunity for questions and answers with representatives of the corporation who are present.</w:t>
      </w:r>
    </w:p>
    <w:p w14:paraId="04111F21" w14:textId="6FF9ED05" w:rsidR="00FC24E1" w:rsidRPr="00B335C0" w:rsidRDefault="00FC24E1" w:rsidP="00CD7BBD">
      <w:pPr>
        <w:pStyle w:val="ListParagraph"/>
        <w:numPr>
          <w:ilvl w:val="0"/>
          <w:numId w:val="15"/>
        </w:numPr>
        <w:rPr>
          <w:rFonts w:ascii="Lucida Bright" w:hAnsi="Lucida Bright"/>
          <w:b w:val="0"/>
        </w:rPr>
      </w:pPr>
      <w:r w:rsidRPr="00B335C0">
        <w:rPr>
          <w:rFonts w:ascii="Lucida Bright" w:hAnsi="Lucida Bright"/>
          <w:b w:val="0"/>
        </w:rPr>
        <w:t xml:space="preserve">Identify a CPQM Nominating Committee liaison to each corporation’s Nominating Committee, assisting that Nominating Committee in </w:t>
      </w:r>
      <w:r w:rsidR="00316FFE">
        <w:rPr>
          <w:rFonts w:ascii="Lucida Bright" w:hAnsi="Lucida Bright"/>
          <w:b w:val="0"/>
        </w:rPr>
        <w:t>identifying</w:t>
      </w:r>
      <w:r w:rsidRPr="00B335C0">
        <w:rPr>
          <w:rFonts w:ascii="Lucida Bright" w:hAnsi="Lucida Bright"/>
          <w:b w:val="0"/>
        </w:rPr>
        <w:t xml:space="preserve"> potential </w:t>
      </w:r>
      <w:r w:rsidR="00316FFE">
        <w:rPr>
          <w:rFonts w:ascii="Lucida Bright" w:hAnsi="Lucida Bright"/>
          <w:b w:val="0"/>
        </w:rPr>
        <w:t>board members</w:t>
      </w:r>
      <w:r w:rsidRPr="00B335C0">
        <w:rPr>
          <w:rFonts w:ascii="Lucida Bright" w:hAnsi="Lucida Bright"/>
          <w:b w:val="0"/>
        </w:rPr>
        <w:t>.</w:t>
      </w:r>
    </w:p>
    <w:p w14:paraId="1FE3E445" w14:textId="77777777" w:rsidR="00FC24E1" w:rsidRPr="00B335C0" w:rsidRDefault="00FC24E1" w:rsidP="00CD7BBD">
      <w:pPr>
        <w:pStyle w:val="ListParagraph"/>
        <w:numPr>
          <w:ilvl w:val="0"/>
          <w:numId w:val="15"/>
        </w:numPr>
        <w:rPr>
          <w:rFonts w:ascii="Lucida Bright" w:hAnsi="Lucida Bright"/>
          <w:b w:val="0"/>
        </w:rPr>
      </w:pPr>
      <w:r w:rsidRPr="00B335C0">
        <w:rPr>
          <w:rFonts w:ascii="Lucida Bright" w:hAnsi="Lucida Bright"/>
          <w:b w:val="0"/>
        </w:rPr>
        <w:t xml:space="preserve">Consider reports (referenced in #7 above) in CPQM Nominating Committee and communicate with the Nominating Committee of the corporation within three weeks of receipt of said report should any concerns arise regarding those nominated. If mandated by the bylaws of the respective corporation, seek approval of nominees at CPQM’s next scheduled session. Report to CPQM, whether or not CPQM approval is sought, each corporation’s slate of officers and directors. </w:t>
      </w:r>
    </w:p>
    <w:p w14:paraId="04B8F626" w14:textId="77777777" w:rsidR="00FC24E1" w:rsidRPr="00B335C0" w:rsidRDefault="00FC24E1" w:rsidP="00CD7BBD">
      <w:pPr>
        <w:pStyle w:val="ListParagraph"/>
        <w:numPr>
          <w:ilvl w:val="0"/>
          <w:numId w:val="15"/>
        </w:numPr>
        <w:rPr>
          <w:rFonts w:ascii="Lucida Bright" w:hAnsi="Lucida Bright"/>
          <w:b w:val="0"/>
        </w:rPr>
      </w:pPr>
      <w:r w:rsidRPr="00B335C0">
        <w:rPr>
          <w:rFonts w:ascii="Lucida Bright" w:hAnsi="Lucida Bright"/>
          <w:b w:val="0"/>
        </w:rPr>
        <w:t xml:space="preserve">Have a member or more of either CPQM’s Nominating Committee or Ministry and Oversight Committee attend a minimum of one board meeting for each corporation yearly. </w:t>
      </w:r>
    </w:p>
    <w:p w14:paraId="46C7C36E" w14:textId="77777777" w:rsidR="00FC24E1" w:rsidRPr="00B335C0" w:rsidRDefault="00FC24E1" w:rsidP="00CD7BBD">
      <w:pPr>
        <w:pStyle w:val="ListParagraph"/>
        <w:numPr>
          <w:ilvl w:val="0"/>
          <w:numId w:val="15"/>
        </w:numPr>
        <w:rPr>
          <w:rFonts w:ascii="Lucida Bright" w:hAnsi="Lucida Bright"/>
          <w:b w:val="0"/>
        </w:rPr>
      </w:pPr>
      <w:r w:rsidRPr="00B335C0">
        <w:rPr>
          <w:rFonts w:ascii="Lucida Bright" w:hAnsi="Lucida Bright"/>
          <w:b w:val="0"/>
        </w:rPr>
        <w:t xml:space="preserve">Seek ways to strengthen the relationships between CPQM and the corporations, sharing their missions and programs with Monthly Meetings. </w:t>
      </w:r>
    </w:p>
    <w:p w14:paraId="3A73D4F9" w14:textId="0652F364" w:rsidR="00FC24E1" w:rsidRDefault="00FC24E1" w:rsidP="00B335C0">
      <w:pPr>
        <w:pStyle w:val="ListParagraph"/>
        <w:numPr>
          <w:ilvl w:val="0"/>
          <w:numId w:val="15"/>
        </w:numPr>
        <w:rPr>
          <w:rFonts w:ascii="Lucida Bright" w:hAnsi="Lucida Bright"/>
          <w:b w:val="0"/>
        </w:rPr>
      </w:pPr>
      <w:r w:rsidRPr="00B335C0">
        <w:rPr>
          <w:rFonts w:ascii="Lucida Bright" w:hAnsi="Lucida Bright"/>
          <w:b w:val="0"/>
        </w:rPr>
        <w:t>Foster open communication between the Clerk of CPQM, its Ministry and Oversight Clerk and its Nominating Committee clerk or lia</w:t>
      </w:r>
      <w:r w:rsidR="002C353D" w:rsidRPr="00B335C0">
        <w:rPr>
          <w:rFonts w:ascii="Lucida Bright" w:hAnsi="Lucida Bright"/>
          <w:b w:val="0"/>
        </w:rPr>
        <w:t>ison and the clerk</w:t>
      </w:r>
      <w:r w:rsidRPr="00B335C0">
        <w:rPr>
          <w:rFonts w:ascii="Lucida Bright" w:hAnsi="Lucida Bright"/>
          <w:b w:val="0"/>
        </w:rPr>
        <w:t xml:space="preserve"> of each corporation</w:t>
      </w:r>
      <w:r w:rsidR="002C353D" w:rsidRPr="00B335C0">
        <w:rPr>
          <w:rFonts w:ascii="Lucida Bright" w:hAnsi="Lucida Bright"/>
          <w:b w:val="0"/>
        </w:rPr>
        <w:t>’s board</w:t>
      </w:r>
      <w:r w:rsidRPr="00B335C0">
        <w:rPr>
          <w:rFonts w:ascii="Lucida Bright" w:hAnsi="Lucida Bright"/>
          <w:b w:val="0"/>
        </w:rPr>
        <w:t xml:space="preserve"> with the goal of identifying mutual concerns and areas of cooperation.</w:t>
      </w:r>
    </w:p>
    <w:p w14:paraId="375001AB" w14:textId="77777777" w:rsidR="00B335C0" w:rsidRPr="00B335C0" w:rsidRDefault="00B335C0" w:rsidP="00B335C0">
      <w:pPr>
        <w:pStyle w:val="ListParagraph"/>
        <w:ind w:left="810"/>
        <w:rPr>
          <w:rFonts w:ascii="Lucida Bright" w:hAnsi="Lucida Bright"/>
          <w:b w:val="0"/>
        </w:rPr>
      </w:pPr>
    </w:p>
    <w:p w14:paraId="135CDBC2" w14:textId="77777777" w:rsidR="00B335C0" w:rsidRDefault="00B335C0" w:rsidP="00CD7BBD">
      <w:pPr>
        <w:rPr>
          <w:sz w:val="24"/>
          <w:szCs w:val="24"/>
        </w:rPr>
      </w:pPr>
    </w:p>
    <w:p w14:paraId="55F33B2D" w14:textId="6415D3E3" w:rsidR="00C35B94" w:rsidRDefault="00035D2C" w:rsidP="00316FFE">
      <w:pPr>
        <w:rPr>
          <w:sz w:val="24"/>
          <w:szCs w:val="24"/>
        </w:rPr>
      </w:pPr>
      <w:r w:rsidRPr="00B335C0">
        <w:rPr>
          <w:sz w:val="24"/>
          <w:szCs w:val="24"/>
        </w:rPr>
        <w:t xml:space="preserve">Process for addressing </w:t>
      </w:r>
      <w:r w:rsidR="00AE0319" w:rsidRPr="00B335C0">
        <w:rPr>
          <w:sz w:val="24"/>
          <w:szCs w:val="24"/>
        </w:rPr>
        <w:t xml:space="preserve">crisis situations or </w:t>
      </w:r>
      <w:r w:rsidRPr="00B335C0">
        <w:rPr>
          <w:sz w:val="24"/>
          <w:szCs w:val="24"/>
        </w:rPr>
        <w:t>concerns from stakeholders:</w:t>
      </w:r>
    </w:p>
    <w:p w14:paraId="69FBA9B9" w14:textId="77777777" w:rsidR="006E1186" w:rsidRPr="00B335C0" w:rsidRDefault="006E1186" w:rsidP="00316FFE">
      <w:pPr>
        <w:rPr>
          <w:sz w:val="24"/>
          <w:szCs w:val="24"/>
        </w:rPr>
      </w:pPr>
    </w:p>
    <w:p w14:paraId="1E7A90BD" w14:textId="77777777" w:rsidR="003873BD" w:rsidRPr="00B335C0" w:rsidRDefault="003873BD" w:rsidP="00CD7BBD">
      <w:pPr>
        <w:rPr>
          <w:b w:val="0"/>
          <w:sz w:val="22"/>
          <w:szCs w:val="22"/>
        </w:rPr>
      </w:pPr>
      <w:r w:rsidRPr="00B335C0">
        <w:rPr>
          <w:b w:val="0"/>
          <w:sz w:val="22"/>
          <w:szCs w:val="22"/>
        </w:rPr>
        <w:t xml:space="preserve">Quarterly Meeting assistance in </w:t>
      </w:r>
      <w:r w:rsidR="00AE0319" w:rsidRPr="00B335C0">
        <w:rPr>
          <w:b w:val="0"/>
          <w:sz w:val="22"/>
          <w:szCs w:val="22"/>
        </w:rPr>
        <w:t xml:space="preserve">addressing </w:t>
      </w:r>
      <w:r w:rsidRPr="00B335C0">
        <w:rPr>
          <w:b w:val="0"/>
          <w:sz w:val="22"/>
          <w:szCs w:val="22"/>
        </w:rPr>
        <w:t>crisis situation</w:t>
      </w:r>
      <w:r w:rsidR="00AE0319" w:rsidRPr="00B335C0">
        <w:rPr>
          <w:b w:val="0"/>
          <w:sz w:val="22"/>
          <w:szCs w:val="22"/>
        </w:rPr>
        <w:t xml:space="preserve">s or </w:t>
      </w:r>
      <w:r w:rsidRPr="00B335C0">
        <w:rPr>
          <w:b w:val="0"/>
          <w:sz w:val="22"/>
          <w:szCs w:val="22"/>
        </w:rPr>
        <w:t>concerns from stakeholders</w:t>
      </w:r>
      <w:r w:rsidR="004B4B3A" w:rsidRPr="00B335C0">
        <w:rPr>
          <w:b w:val="0"/>
          <w:sz w:val="22"/>
          <w:szCs w:val="22"/>
        </w:rPr>
        <w:t>, including recipients o</w:t>
      </w:r>
      <w:r w:rsidR="000F2780" w:rsidRPr="00B335C0">
        <w:rPr>
          <w:b w:val="0"/>
          <w:sz w:val="22"/>
          <w:szCs w:val="22"/>
        </w:rPr>
        <w:t xml:space="preserve">f services, family members, </w:t>
      </w:r>
      <w:r w:rsidR="004B4B3A" w:rsidRPr="00B335C0">
        <w:rPr>
          <w:b w:val="0"/>
          <w:sz w:val="22"/>
          <w:szCs w:val="22"/>
        </w:rPr>
        <w:t>staff,</w:t>
      </w:r>
      <w:r w:rsidRPr="00B335C0">
        <w:rPr>
          <w:b w:val="0"/>
          <w:sz w:val="22"/>
          <w:szCs w:val="22"/>
        </w:rPr>
        <w:t xml:space="preserve"> </w:t>
      </w:r>
      <w:r w:rsidR="000F2780" w:rsidRPr="00B335C0">
        <w:rPr>
          <w:b w:val="0"/>
          <w:sz w:val="22"/>
          <w:szCs w:val="22"/>
        </w:rPr>
        <w:t xml:space="preserve">and Board members, </w:t>
      </w:r>
      <w:r w:rsidRPr="00B335C0">
        <w:rPr>
          <w:b w:val="0"/>
          <w:sz w:val="22"/>
          <w:szCs w:val="22"/>
        </w:rPr>
        <w:t xml:space="preserve">is likely to be the most difficult aspect of the mutual relationship.  The corporation should recognize that the Quarter may be approached by any </w:t>
      </w:r>
      <w:r w:rsidR="00AE0319" w:rsidRPr="00B335C0">
        <w:rPr>
          <w:b w:val="0"/>
          <w:sz w:val="22"/>
          <w:szCs w:val="22"/>
        </w:rPr>
        <w:t>stakeholder</w:t>
      </w:r>
      <w:r w:rsidR="004B4B3A" w:rsidRPr="00B335C0">
        <w:rPr>
          <w:b w:val="0"/>
          <w:sz w:val="22"/>
          <w:szCs w:val="22"/>
        </w:rPr>
        <w:t xml:space="preserve">s and </w:t>
      </w:r>
      <w:r w:rsidRPr="00B335C0">
        <w:rPr>
          <w:b w:val="0"/>
          <w:sz w:val="22"/>
          <w:szCs w:val="22"/>
        </w:rPr>
        <w:t xml:space="preserve">it strives to listen carefully and without prejudice to all viewpoints.  It is of benefit to both parties for the corporation to have in place fair and accessible internal </w:t>
      </w:r>
      <w:r w:rsidR="004B4B3A" w:rsidRPr="00B335C0">
        <w:rPr>
          <w:b w:val="0"/>
          <w:sz w:val="22"/>
          <w:szCs w:val="22"/>
        </w:rPr>
        <w:t xml:space="preserve">grievance procedures and </w:t>
      </w:r>
      <w:r w:rsidRPr="00B335C0">
        <w:rPr>
          <w:b w:val="0"/>
          <w:sz w:val="22"/>
          <w:szCs w:val="22"/>
        </w:rPr>
        <w:t xml:space="preserve">conflict </w:t>
      </w:r>
      <w:r w:rsidR="004B4B3A" w:rsidRPr="00B335C0">
        <w:rPr>
          <w:b w:val="0"/>
          <w:sz w:val="22"/>
          <w:szCs w:val="22"/>
        </w:rPr>
        <w:t xml:space="preserve">resolution procedures </w:t>
      </w:r>
      <w:r w:rsidR="00F859ED" w:rsidRPr="00B335C0">
        <w:rPr>
          <w:b w:val="0"/>
          <w:sz w:val="22"/>
          <w:szCs w:val="22"/>
        </w:rPr>
        <w:t xml:space="preserve">so that issues can be resolved before </w:t>
      </w:r>
      <w:r w:rsidR="00795407" w:rsidRPr="00B335C0">
        <w:rPr>
          <w:b w:val="0"/>
          <w:sz w:val="22"/>
          <w:szCs w:val="22"/>
        </w:rPr>
        <w:t>stakeholders</w:t>
      </w:r>
      <w:r w:rsidR="00F859ED" w:rsidRPr="00B335C0">
        <w:rPr>
          <w:b w:val="0"/>
          <w:sz w:val="22"/>
          <w:szCs w:val="22"/>
        </w:rPr>
        <w:t xml:space="preserve"> bring concerns to the Quarterly Meeting</w:t>
      </w:r>
      <w:r w:rsidR="00AE0319" w:rsidRPr="00B335C0">
        <w:rPr>
          <w:b w:val="0"/>
          <w:sz w:val="22"/>
          <w:szCs w:val="22"/>
        </w:rPr>
        <w:t xml:space="preserve">. </w:t>
      </w:r>
    </w:p>
    <w:p w14:paraId="5F0F5370" w14:textId="317720B4" w:rsidR="004D4534" w:rsidRPr="00B335C0" w:rsidRDefault="00035D2C" w:rsidP="00CD7BBD">
      <w:pPr>
        <w:rPr>
          <w:b w:val="0"/>
          <w:sz w:val="22"/>
          <w:szCs w:val="22"/>
        </w:rPr>
      </w:pPr>
      <w:r w:rsidRPr="00B335C0">
        <w:rPr>
          <w:b w:val="0"/>
          <w:sz w:val="22"/>
          <w:szCs w:val="22"/>
        </w:rPr>
        <w:t xml:space="preserve">Should concerns arise related to the board, staff or operations of any of the corporations from </w:t>
      </w:r>
      <w:r w:rsidR="008E68F4" w:rsidRPr="00B335C0">
        <w:rPr>
          <w:b w:val="0"/>
          <w:sz w:val="22"/>
          <w:szCs w:val="22"/>
        </w:rPr>
        <w:t xml:space="preserve">any stakeholder </w:t>
      </w:r>
      <w:r w:rsidRPr="00B335C0">
        <w:rPr>
          <w:b w:val="0"/>
          <w:sz w:val="22"/>
          <w:szCs w:val="22"/>
        </w:rPr>
        <w:t xml:space="preserve">who holds an interest in the facilities or programs, </w:t>
      </w:r>
      <w:r w:rsidR="00C17670" w:rsidRPr="004F064D">
        <w:rPr>
          <w:b w:val="0"/>
          <w:color w:val="auto"/>
          <w:sz w:val="22"/>
          <w:szCs w:val="22"/>
        </w:rPr>
        <w:t>the individual is expected to:</w:t>
      </w:r>
    </w:p>
    <w:p w14:paraId="6A00D30A" w14:textId="77777777" w:rsidR="008E68F4" w:rsidRPr="006E1186" w:rsidRDefault="008E68F4" w:rsidP="00CD7BBD">
      <w:pPr>
        <w:pStyle w:val="ListParagraph"/>
        <w:numPr>
          <w:ilvl w:val="0"/>
          <w:numId w:val="7"/>
        </w:numPr>
        <w:rPr>
          <w:rFonts w:ascii="Lucida Bright" w:hAnsi="Lucida Bright"/>
          <w:b w:val="0"/>
          <w:sz w:val="20"/>
          <w:szCs w:val="20"/>
        </w:rPr>
      </w:pPr>
      <w:r w:rsidRPr="006E1186">
        <w:rPr>
          <w:rFonts w:ascii="Lucida Bright" w:hAnsi="Lucida Bright"/>
          <w:b w:val="0"/>
          <w:sz w:val="20"/>
          <w:szCs w:val="20"/>
        </w:rPr>
        <w:t>First follow the internal grievance procedures or conflict resolution procedures established by the Corporation.</w:t>
      </w:r>
    </w:p>
    <w:p w14:paraId="3CAD214A" w14:textId="77777777" w:rsidR="00C26140" w:rsidRPr="006E1186" w:rsidRDefault="00C1211E" w:rsidP="00CD7BBD">
      <w:pPr>
        <w:pStyle w:val="ListParagraph"/>
        <w:numPr>
          <w:ilvl w:val="0"/>
          <w:numId w:val="2"/>
        </w:numPr>
        <w:rPr>
          <w:rFonts w:ascii="Lucida Bright" w:hAnsi="Lucida Bright"/>
          <w:b w:val="0"/>
          <w:sz w:val="20"/>
          <w:szCs w:val="20"/>
        </w:rPr>
      </w:pPr>
      <w:r w:rsidRPr="006E1186">
        <w:rPr>
          <w:rFonts w:ascii="Lucida Bright" w:hAnsi="Lucida Bright"/>
          <w:b w:val="0"/>
          <w:sz w:val="20"/>
          <w:szCs w:val="20"/>
        </w:rPr>
        <w:t>If a resolution is not forth</w:t>
      </w:r>
      <w:r w:rsidR="008E68F4" w:rsidRPr="006E1186">
        <w:rPr>
          <w:rFonts w:ascii="Lucida Bright" w:hAnsi="Lucida Bright"/>
          <w:b w:val="0"/>
          <w:sz w:val="20"/>
          <w:szCs w:val="20"/>
        </w:rPr>
        <w:t xml:space="preserve">coming, then </w:t>
      </w:r>
      <w:r w:rsidR="00035D2C" w:rsidRPr="006E1186">
        <w:rPr>
          <w:rFonts w:ascii="Lucida Bright" w:hAnsi="Lucida Bright"/>
          <w:b w:val="0"/>
          <w:sz w:val="20"/>
          <w:szCs w:val="20"/>
        </w:rPr>
        <w:t xml:space="preserve">bring the concern to the attention of </w:t>
      </w:r>
      <w:r w:rsidR="00C26140" w:rsidRPr="006E1186">
        <w:rPr>
          <w:rFonts w:ascii="Lucida Bright" w:hAnsi="Lucida Bright"/>
          <w:b w:val="0"/>
          <w:sz w:val="20"/>
          <w:szCs w:val="20"/>
        </w:rPr>
        <w:t>an appointed ombudsman, Clerk of the Board, or a relevant Board member.</w:t>
      </w:r>
    </w:p>
    <w:p w14:paraId="58E2FAFC" w14:textId="422E68AA" w:rsidR="004D4534" w:rsidRPr="006E1186" w:rsidRDefault="00035D2C" w:rsidP="00CD7BBD">
      <w:pPr>
        <w:pStyle w:val="ListParagraph"/>
        <w:numPr>
          <w:ilvl w:val="0"/>
          <w:numId w:val="2"/>
        </w:numPr>
        <w:rPr>
          <w:rFonts w:ascii="Lucida Bright" w:hAnsi="Lucida Bright"/>
          <w:b w:val="0"/>
          <w:sz w:val="20"/>
          <w:szCs w:val="20"/>
        </w:rPr>
      </w:pPr>
      <w:r w:rsidRPr="006E1186">
        <w:rPr>
          <w:rFonts w:ascii="Lucida Bright" w:hAnsi="Lucida Bright"/>
          <w:b w:val="0"/>
          <w:sz w:val="20"/>
          <w:szCs w:val="20"/>
        </w:rPr>
        <w:t xml:space="preserve">If </w:t>
      </w:r>
      <w:r w:rsidR="00C26140" w:rsidRPr="006E1186">
        <w:rPr>
          <w:rFonts w:ascii="Lucida Bright" w:hAnsi="Lucida Bright"/>
          <w:b w:val="0"/>
          <w:sz w:val="20"/>
          <w:szCs w:val="20"/>
        </w:rPr>
        <w:t xml:space="preserve">a resolution is still not forthcoming, </w:t>
      </w:r>
      <w:r w:rsidR="00C17670" w:rsidRPr="004F064D">
        <w:rPr>
          <w:rFonts w:ascii="Lucida Bright" w:hAnsi="Lucida Bright"/>
          <w:b w:val="0"/>
          <w:color w:val="auto"/>
          <w:sz w:val="20"/>
          <w:szCs w:val="20"/>
        </w:rPr>
        <w:t xml:space="preserve">the individual is expected to </w:t>
      </w:r>
      <w:r w:rsidR="00795407" w:rsidRPr="006E1186">
        <w:rPr>
          <w:rFonts w:ascii="Lucida Bright" w:hAnsi="Lucida Bright"/>
          <w:b w:val="0"/>
          <w:sz w:val="20"/>
          <w:szCs w:val="20"/>
        </w:rPr>
        <w:t>take the concern to the C</w:t>
      </w:r>
      <w:r w:rsidRPr="006E1186">
        <w:rPr>
          <w:rFonts w:ascii="Lucida Bright" w:hAnsi="Lucida Bright"/>
          <w:b w:val="0"/>
          <w:sz w:val="20"/>
          <w:szCs w:val="20"/>
        </w:rPr>
        <w:t xml:space="preserve">lerk of the Nominating Committee of the corporation or to the clerk of any other standing committee.  </w:t>
      </w:r>
      <w:bookmarkStart w:id="0" w:name="_GoBack"/>
      <w:bookmarkEnd w:id="0"/>
    </w:p>
    <w:p w14:paraId="16C36CFE" w14:textId="77777777" w:rsidR="004D4534" w:rsidRPr="006E1186" w:rsidRDefault="00035D2C" w:rsidP="00CD7BBD">
      <w:pPr>
        <w:pStyle w:val="ListParagraph"/>
        <w:numPr>
          <w:ilvl w:val="0"/>
          <w:numId w:val="2"/>
        </w:numPr>
        <w:rPr>
          <w:rFonts w:ascii="Lucida Bright" w:hAnsi="Lucida Bright"/>
          <w:b w:val="0"/>
          <w:sz w:val="20"/>
          <w:szCs w:val="20"/>
        </w:rPr>
      </w:pPr>
      <w:r w:rsidRPr="006E1186">
        <w:rPr>
          <w:rFonts w:ascii="Lucida Bright" w:hAnsi="Lucida Bright"/>
          <w:b w:val="0"/>
          <w:sz w:val="20"/>
          <w:szCs w:val="20"/>
        </w:rPr>
        <w:t>The individual and/or clerk</w:t>
      </w:r>
      <w:r w:rsidR="00A9773C" w:rsidRPr="006E1186">
        <w:rPr>
          <w:rFonts w:ascii="Lucida Bright" w:hAnsi="Lucida Bright"/>
          <w:b w:val="0"/>
          <w:sz w:val="20"/>
          <w:szCs w:val="20"/>
        </w:rPr>
        <w:t xml:space="preserve"> or ombudsman</w:t>
      </w:r>
      <w:r w:rsidRPr="006E1186">
        <w:rPr>
          <w:rFonts w:ascii="Lucida Bright" w:hAnsi="Lucida Bright"/>
          <w:b w:val="0"/>
          <w:sz w:val="20"/>
          <w:szCs w:val="20"/>
        </w:rPr>
        <w:t xml:space="preserve"> may ask a mutually acceptable third person to meet with them to hear the concern.  </w:t>
      </w:r>
    </w:p>
    <w:p w14:paraId="6238FEC6" w14:textId="77777777" w:rsidR="004D4534" w:rsidRPr="006E1186" w:rsidRDefault="00035D2C" w:rsidP="00CD7BBD">
      <w:pPr>
        <w:pStyle w:val="ListParagraph"/>
        <w:numPr>
          <w:ilvl w:val="0"/>
          <w:numId w:val="2"/>
        </w:numPr>
        <w:rPr>
          <w:rFonts w:ascii="Lucida Bright" w:hAnsi="Lucida Bright"/>
          <w:b w:val="0"/>
          <w:sz w:val="20"/>
          <w:szCs w:val="20"/>
        </w:rPr>
      </w:pPr>
      <w:r w:rsidRPr="006E1186">
        <w:rPr>
          <w:rFonts w:ascii="Lucida Bright" w:hAnsi="Lucida Bright"/>
          <w:b w:val="0"/>
          <w:sz w:val="20"/>
          <w:szCs w:val="20"/>
        </w:rPr>
        <w:t>If resolution is not forthcoming, the concern should be brought by</w:t>
      </w:r>
      <w:r w:rsidR="00795407" w:rsidRPr="006E1186">
        <w:rPr>
          <w:rFonts w:ascii="Lucida Bright" w:hAnsi="Lucida Bright"/>
          <w:b w:val="0"/>
          <w:sz w:val="20"/>
          <w:szCs w:val="20"/>
        </w:rPr>
        <w:t xml:space="preserve"> both parties to the C</w:t>
      </w:r>
      <w:r w:rsidRPr="006E1186">
        <w:rPr>
          <w:rFonts w:ascii="Lucida Bright" w:hAnsi="Lucida Bright"/>
          <w:b w:val="0"/>
          <w:sz w:val="20"/>
          <w:szCs w:val="20"/>
        </w:rPr>
        <w:t xml:space="preserve">lerk of the </w:t>
      </w:r>
      <w:r w:rsidR="00FA252C" w:rsidRPr="006E1186">
        <w:rPr>
          <w:rFonts w:ascii="Lucida Bright" w:hAnsi="Lucida Bright"/>
          <w:b w:val="0"/>
          <w:sz w:val="20"/>
          <w:szCs w:val="20"/>
        </w:rPr>
        <w:t>Q</w:t>
      </w:r>
      <w:r w:rsidRPr="006E1186">
        <w:rPr>
          <w:rFonts w:ascii="Lucida Bright" w:hAnsi="Lucida Bright"/>
          <w:b w:val="0"/>
          <w:sz w:val="20"/>
          <w:szCs w:val="20"/>
        </w:rPr>
        <w:t xml:space="preserve">uarterly </w:t>
      </w:r>
      <w:r w:rsidR="00FA252C" w:rsidRPr="006E1186">
        <w:rPr>
          <w:rFonts w:ascii="Lucida Bright" w:hAnsi="Lucida Bright"/>
          <w:b w:val="0"/>
          <w:sz w:val="20"/>
          <w:szCs w:val="20"/>
        </w:rPr>
        <w:t>M</w:t>
      </w:r>
      <w:r w:rsidRPr="006E1186">
        <w:rPr>
          <w:rFonts w:ascii="Lucida Bright" w:hAnsi="Lucida Bright"/>
          <w:b w:val="0"/>
          <w:sz w:val="20"/>
          <w:szCs w:val="20"/>
        </w:rPr>
        <w:t>eeting who will assist in determining next steps toward resolution.  A mutually acceptable third (fourth) party may also be utilized in this instance.</w:t>
      </w:r>
    </w:p>
    <w:p w14:paraId="3F92DC1A" w14:textId="77777777" w:rsidR="004D4534" w:rsidRPr="006E1186" w:rsidRDefault="00035D2C" w:rsidP="00CD7BBD">
      <w:pPr>
        <w:pStyle w:val="ListParagraph"/>
        <w:numPr>
          <w:ilvl w:val="0"/>
          <w:numId w:val="2"/>
        </w:numPr>
        <w:rPr>
          <w:rFonts w:ascii="Lucida Bright" w:hAnsi="Lucida Bright"/>
          <w:b w:val="0"/>
          <w:sz w:val="20"/>
          <w:szCs w:val="20"/>
        </w:rPr>
      </w:pPr>
      <w:r w:rsidRPr="006E1186">
        <w:rPr>
          <w:rFonts w:ascii="Lucida Bright" w:hAnsi="Lucida Bright"/>
          <w:b w:val="0"/>
          <w:sz w:val="20"/>
          <w:szCs w:val="20"/>
        </w:rPr>
        <w:t xml:space="preserve">If a concern is brought to the attention of </w:t>
      </w:r>
      <w:r w:rsidR="00795407" w:rsidRPr="006E1186">
        <w:rPr>
          <w:rFonts w:ascii="Lucida Bright" w:hAnsi="Lucida Bright"/>
          <w:b w:val="0"/>
          <w:sz w:val="20"/>
          <w:szCs w:val="20"/>
        </w:rPr>
        <w:t>the C</w:t>
      </w:r>
      <w:r w:rsidRPr="006E1186">
        <w:rPr>
          <w:rFonts w:ascii="Lucida Bright" w:hAnsi="Lucida Bright"/>
          <w:b w:val="0"/>
          <w:sz w:val="20"/>
          <w:szCs w:val="20"/>
        </w:rPr>
        <w:t>lerk o</w:t>
      </w:r>
      <w:r w:rsidR="00A9773C" w:rsidRPr="006E1186">
        <w:rPr>
          <w:rFonts w:ascii="Lucida Bright" w:hAnsi="Lucida Bright"/>
          <w:b w:val="0"/>
          <w:sz w:val="20"/>
          <w:szCs w:val="20"/>
        </w:rPr>
        <w:t>f</w:t>
      </w:r>
      <w:r w:rsidRPr="006E1186">
        <w:rPr>
          <w:rFonts w:ascii="Lucida Bright" w:hAnsi="Lucida Bright"/>
          <w:b w:val="0"/>
          <w:sz w:val="20"/>
          <w:szCs w:val="20"/>
        </w:rPr>
        <w:t xml:space="preserve"> the Quarter or </w:t>
      </w:r>
      <w:r w:rsidR="00795407" w:rsidRPr="006E1186">
        <w:rPr>
          <w:rFonts w:ascii="Lucida Bright" w:hAnsi="Lucida Bright"/>
          <w:b w:val="0"/>
          <w:sz w:val="20"/>
          <w:szCs w:val="20"/>
        </w:rPr>
        <w:t>the C</w:t>
      </w:r>
      <w:r w:rsidRPr="006E1186">
        <w:rPr>
          <w:rFonts w:ascii="Lucida Bright" w:hAnsi="Lucida Bright"/>
          <w:b w:val="0"/>
          <w:sz w:val="20"/>
          <w:szCs w:val="20"/>
        </w:rPr>
        <w:t>lerk of M&amp;O, the first question asked should seek to ascertain whether the above steps have been taken.</w:t>
      </w:r>
    </w:p>
    <w:p w14:paraId="0012BA0D" w14:textId="77777777" w:rsidR="004D4534" w:rsidRPr="00B335C0" w:rsidRDefault="00795407" w:rsidP="00CD7BBD">
      <w:pPr>
        <w:rPr>
          <w:b w:val="0"/>
          <w:sz w:val="22"/>
          <w:szCs w:val="22"/>
        </w:rPr>
      </w:pPr>
      <w:r w:rsidRPr="00B335C0">
        <w:rPr>
          <w:b w:val="0"/>
          <w:sz w:val="22"/>
          <w:szCs w:val="22"/>
        </w:rPr>
        <w:t>The C</w:t>
      </w:r>
      <w:r w:rsidR="00035D2C" w:rsidRPr="00B335C0">
        <w:rPr>
          <w:b w:val="0"/>
          <w:sz w:val="22"/>
          <w:szCs w:val="22"/>
        </w:rPr>
        <w:t xml:space="preserve">lerk of the Quarter should have on file records of previous stated concerns and their resolutions so that if the current concern has been addressed in the past, this may be used to inform a proposed current process or resolution.  </w:t>
      </w:r>
    </w:p>
    <w:p w14:paraId="697827B6" w14:textId="77777777" w:rsidR="004D4534" w:rsidRPr="00B335C0" w:rsidRDefault="00035D2C" w:rsidP="00CD7BBD">
      <w:pPr>
        <w:rPr>
          <w:b w:val="0"/>
          <w:sz w:val="22"/>
          <w:szCs w:val="22"/>
        </w:rPr>
      </w:pPr>
      <w:r w:rsidRPr="00B335C0">
        <w:rPr>
          <w:b w:val="0"/>
          <w:sz w:val="22"/>
          <w:szCs w:val="22"/>
        </w:rPr>
        <w:t xml:space="preserve">Thinking outside the box is encouraged.  Perhaps, if the situation is a financial one, there are particular individuals whose expertise would prove most valuable.  If the situation concerns internal conflicts within the board, a former board member could prove invaluable in resolution.  Should the concern be about the maintenance of Quaker culture, staff people at the organization might prove essential in </w:t>
      </w:r>
      <w:r w:rsidR="00795407" w:rsidRPr="00B335C0">
        <w:rPr>
          <w:b w:val="0"/>
          <w:sz w:val="22"/>
          <w:szCs w:val="22"/>
        </w:rPr>
        <w:t xml:space="preserve">the </w:t>
      </w:r>
      <w:r w:rsidR="0022277E" w:rsidRPr="00B335C0">
        <w:rPr>
          <w:b w:val="0"/>
          <w:sz w:val="22"/>
          <w:szCs w:val="22"/>
        </w:rPr>
        <w:t>resolution.</w:t>
      </w:r>
    </w:p>
    <w:p w14:paraId="41986AA7" w14:textId="7D1D1B5A" w:rsidR="00D7326E" w:rsidRPr="00B335C0" w:rsidRDefault="00D7326E" w:rsidP="00CD7BBD">
      <w:pPr>
        <w:rPr>
          <w:b w:val="0"/>
          <w:sz w:val="22"/>
          <w:szCs w:val="22"/>
        </w:rPr>
      </w:pPr>
      <w:r w:rsidRPr="00B335C0">
        <w:rPr>
          <w:b w:val="0"/>
          <w:sz w:val="22"/>
          <w:szCs w:val="22"/>
        </w:rPr>
        <w:t>Ongoing open communication between officers a</w:t>
      </w:r>
      <w:r w:rsidR="00316FFE">
        <w:rPr>
          <w:b w:val="0"/>
          <w:sz w:val="22"/>
          <w:szCs w:val="22"/>
        </w:rPr>
        <w:t>nd individuals of CPQM and the b</w:t>
      </w:r>
      <w:r w:rsidRPr="00B335C0">
        <w:rPr>
          <w:b w:val="0"/>
          <w:sz w:val="22"/>
          <w:szCs w:val="22"/>
        </w:rPr>
        <w:t>oards of each of the corporations is essential to the health of the relationship.  All parties are encouraged to engage with each other using deep listening and always act with goodwill, integrity and the belief that all are seeking a way forward that helps the corporation fulfill its mission.</w:t>
      </w:r>
    </w:p>
    <w:p w14:paraId="09965100" w14:textId="3B3F0C75" w:rsidR="00C90669" w:rsidRPr="00316FFE" w:rsidRDefault="00D7326E" w:rsidP="00316FFE">
      <w:pPr>
        <w:rPr>
          <w:b w:val="0"/>
          <w:sz w:val="22"/>
          <w:szCs w:val="22"/>
        </w:rPr>
      </w:pPr>
      <w:r w:rsidRPr="00B335C0">
        <w:rPr>
          <w:b w:val="0"/>
          <w:sz w:val="22"/>
          <w:szCs w:val="22"/>
        </w:rPr>
        <w:t xml:space="preserve">All parties should expect that if the Quarter and the corporation jointly engage in crisis management, it will be challenging.  Representatives from each organization will need to respect the knowledge and perspectives of the other.  Taking care to engage in thorough fact-finding early on in the problem resolution process will prove helpful in finding a way forward. </w:t>
      </w:r>
    </w:p>
    <w:sectPr w:rsidR="00C90669" w:rsidRPr="00316FFE" w:rsidSect="004F46AA">
      <w:type w:val="continuous"/>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690C"/>
    <w:multiLevelType w:val="hybridMultilevel"/>
    <w:tmpl w:val="65B8A5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23731F"/>
    <w:multiLevelType w:val="hybridMultilevel"/>
    <w:tmpl w:val="EFC04F1C"/>
    <w:lvl w:ilvl="0" w:tplc="572ED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624A1E"/>
    <w:multiLevelType w:val="hybridMultilevel"/>
    <w:tmpl w:val="331E7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0D72D6"/>
    <w:multiLevelType w:val="hybridMultilevel"/>
    <w:tmpl w:val="78F83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867D6D"/>
    <w:multiLevelType w:val="hybridMultilevel"/>
    <w:tmpl w:val="146AA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650542"/>
    <w:multiLevelType w:val="hybridMultilevel"/>
    <w:tmpl w:val="E124E02A"/>
    <w:lvl w:ilvl="0" w:tplc="C8CA84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B97A56"/>
    <w:multiLevelType w:val="hybridMultilevel"/>
    <w:tmpl w:val="5C70A39E"/>
    <w:lvl w:ilvl="0" w:tplc="ABAA3C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B16060A"/>
    <w:multiLevelType w:val="hybridMultilevel"/>
    <w:tmpl w:val="2F3A4E16"/>
    <w:lvl w:ilvl="0" w:tplc="4760B892">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DB30FA"/>
    <w:multiLevelType w:val="hybridMultilevel"/>
    <w:tmpl w:val="D0947902"/>
    <w:lvl w:ilvl="0" w:tplc="DD3A76B8">
      <w:start w:val="1"/>
      <w:numFmt w:val="upperLetter"/>
      <w:lvlText w:val="%1."/>
      <w:lvlJc w:val="left"/>
      <w:pPr>
        <w:ind w:left="1350" w:hanging="360"/>
      </w:pPr>
      <w:rPr>
        <w:rFonts w:ascii="Lucida Bright" w:eastAsia="Times" w:hAnsi="Lucida Bright" w:cs="Calibri"/>
        <w:sz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50E3688B"/>
    <w:multiLevelType w:val="hybridMultilevel"/>
    <w:tmpl w:val="B2F0403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69040242"/>
    <w:multiLevelType w:val="hybridMultilevel"/>
    <w:tmpl w:val="566838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1B1FDB"/>
    <w:multiLevelType w:val="hybridMultilevel"/>
    <w:tmpl w:val="8730B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0B3E5F"/>
    <w:multiLevelType w:val="hybridMultilevel"/>
    <w:tmpl w:val="278EEC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3B93FCA"/>
    <w:multiLevelType w:val="hybridMultilevel"/>
    <w:tmpl w:val="C1905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B3780A"/>
    <w:multiLevelType w:val="hybridMultilevel"/>
    <w:tmpl w:val="0ABE7F8E"/>
    <w:lvl w:ilvl="0" w:tplc="3D262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820B7F"/>
    <w:multiLevelType w:val="hybridMultilevel"/>
    <w:tmpl w:val="764CD0BE"/>
    <w:lvl w:ilvl="0" w:tplc="900EE9F4">
      <w:start w:val="1"/>
      <w:numFmt w:val="upperLetter"/>
      <w:lvlText w:val="%1."/>
      <w:lvlJc w:val="left"/>
      <w:pPr>
        <w:ind w:left="990" w:hanging="360"/>
      </w:pPr>
      <w:rPr>
        <w:rFonts w:ascii="Lucida Bright" w:eastAsia="Times" w:hAnsi="Lucida Bright" w:cs="Calibr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3"/>
  </w:num>
  <w:num w:numId="7">
    <w:abstractNumId w:val="4"/>
  </w:num>
  <w:num w:numId="8">
    <w:abstractNumId w:val="1"/>
  </w:num>
  <w:num w:numId="9">
    <w:abstractNumId w:val="14"/>
  </w:num>
  <w:num w:numId="10">
    <w:abstractNumId w:val="15"/>
  </w:num>
  <w:num w:numId="11">
    <w:abstractNumId w:val="2"/>
  </w:num>
  <w:num w:numId="12">
    <w:abstractNumId w:val="8"/>
  </w:num>
  <w:num w:numId="13">
    <w:abstractNumId w:val="6"/>
  </w:num>
  <w:num w:numId="14">
    <w:abstractNumId w:val="7"/>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01"/>
    <w:rsid w:val="00001090"/>
    <w:rsid w:val="00027D17"/>
    <w:rsid w:val="00035D2C"/>
    <w:rsid w:val="000572F8"/>
    <w:rsid w:val="0007142C"/>
    <w:rsid w:val="00074E7E"/>
    <w:rsid w:val="000C10F9"/>
    <w:rsid w:val="000F2780"/>
    <w:rsid w:val="000F3E36"/>
    <w:rsid w:val="00104CF5"/>
    <w:rsid w:val="0011373C"/>
    <w:rsid w:val="001218F5"/>
    <w:rsid w:val="001264D3"/>
    <w:rsid w:val="00151B65"/>
    <w:rsid w:val="0016649B"/>
    <w:rsid w:val="001812D8"/>
    <w:rsid w:val="00186CAD"/>
    <w:rsid w:val="001A266A"/>
    <w:rsid w:val="001B2CBC"/>
    <w:rsid w:val="001D4096"/>
    <w:rsid w:val="001D6A96"/>
    <w:rsid w:val="00213369"/>
    <w:rsid w:val="00214FDB"/>
    <w:rsid w:val="00217E39"/>
    <w:rsid w:val="0022277E"/>
    <w:rsid w:val="00264028"/>
    <w:rsid w:val="00280723"/>
    <w:rsid w:val="002837F9"/>
    <w:rsid w:val="00294107"/>
    <w:rsid w:val="0029630F"/>
    <w:rsid w:val="002966FA"/>
    <w:rsid w:val="002C353D"/>
    <w:rsid w:val="00302531"/>
    <w:rsid w:val="0031476B"/>
    <w:rsid w:val="00316FFE"/>
    <w:rsid w:val="00335BBE"/>
    <w:rsid w:val="00346544"/>
    <w:rsid w:val="00360618"/>
    <w:rsid w:val="003873BD"/>
    <w:rsid w:val="003A694B"/>
    <w:rsid w:val="003B3D99"/>
    <w:rsid w:val="003C23C2"/>
    <w:rsid w:val="004113CC"/>
    <w:rsid w:val="00412979"/>
    <w:rsid w:val="00442F3A"/>
    <w:rsid w:val="00443228"/>
    <w:rsid w:val="00450CE7"/>
    <w:rsid w:val="00472D49"/>
    <w:rsid w:val="00487BEA"/>
    <w:rsid w:val="004B4B3A"/>
    <w:rsid w:val="004D397D"/>
    <w:rsid w:val="004D4534"/>
    <w:rsid w:val="004F064D"/>
    <w:rsid w:val="004F46AA"/>
    <w:rsid w:val="00507C6F"/>
    <w:rsid w:val="00514B28"/>
    <w:rsid w:val="005222A6"/>
    <w:rsid w:val="005824AC"/>
    <w:rsid w:val="00592E45"/>
    <w:rsid w:val="005B4401"/>
    <w:rsid w:val="005D118A"/>
    <w:rsid w:val="005F3950"/>
    <w:rsid w:val="00611D80"/>
    <w:rsid w:val="00694D20"/>
    <w:rsid w:val="006C13DE"/>
    <w:rsid w:val="006C3B26"/>
    <w:rsid w:val="006C4B4F"/>
    <w:rsid w:val="006E1186"/>
    <w:rsid w:val="0070519B"/>
    <w:rsid w:val="00711C53"/>
    <w:rsid w:val="007302CA"/>
    <w:rsid w:val="00736E82"/>
    <w:rsid w:val="007630FD"/>
    <w:rsid w:val="00770601"/>
    <w:rsid w:val="007819AD"/>
    <w:rsid w:val="00795407"/>
    <w:rsid w:val="007B4F00"/>
    <w:rsid w:val="007D6681"/>
    <w:rsid w:val="007E1B6D"/>
    <w:rsid w:val="007F4755"/>
    <w:rsid w:val="0086369C"/>
    <w:rsid w:val="0086654F"/>
    <w:rsid w:val="0087593B"/>
    <w:rsid w:val="00887969"/>
    <w:rsid w:val="008D099F"/>
    <w:rsid w:val="008E3E11"/>
    <w:rsid w:val="008E68F4"/>
    <w:rsid w:val="00940038"/>
    <w:rsid w:val="00965098"/>
    <w:rsid w:val="009A1213"/>
    <w:rsid w:val="009C68E8"/>
    <w:rsid w:val="00A06960"/>
    <w:rsid w:val="00A17098"/>
    <w:rsid w:val="00A23BFF"/>
    <w:rsid w:val="00A24507"/>
    <w:rsid w:val="00A9773C"/>
    <w:rsid w:val="00AC0DB3"/>
    <w:rsid w:val="00AC7031"/>
    <w:rsid w:val="00AD238C"/>
    <w:rsid w:val="00AE0319"/>
    <w:rsid w:val="00AF0A1F"/>
    <w:rsid w:val="00B070F6"/>
    <w:rsid w:val="00B325A4"/>
    <w:rsid w:val="00B335C0"/>
    <w:rsid w:val="00B45B00"/>
    <w:rsid w:val="00B54CDE"/>
    <w:rsid w:val="00B75953"/>
    <w:rsid w:val="00B92F6A"/>
    <w:rsid w:val="00BA5FA3"/>
    <w:rsid w:val="00BD2A61"/>
    <w:rsid w:val="00C1211E"/>
    <w:rsid w:val="00C17670"/>
    <w:rsid w:val="00C17B1A"/>
    <w:rsid w:val="00C26140"/>
    <w:rsid w:val="00C322AA"/>
    <w:rsid w:val="00C35B94"/>
    <w:rsid w:val="00C90669"/>
    <w:rsid w:val="00CA1363"/>
    <w:rsid w:val="00CB62A5"/>
    <w:rsid w:val="00CC6CBE"/>
    <w:rsid w:val="00CD290B"/>
    <w:rsid w:val="00CD5E1D"/>
    <w:rsid w:val="00CD7BBD"/>
    <w:rsid w:val="00CE6573"/>
    <w:rsid w:val="00D25E8F"/>
    <w:rsid w:val="00D30B22"/>
    <w:rsid w:val="00D322E2"/>
    <w:rsid w:val="00D7326E"/>
    <w:rsid w:val="00D73F85"/>
    <w:rsid w:val="00DA06F3"/>
    <w:rsid w:val="00DB073D"/>
    <w:rsid w:val="00DD1656"/>
    <w:rsid w:val="00DE2C5F"/>
    <w:rsid w:val="00E212F0"/>
    <w:rsid w:val="00E83414"/>
    <w:rsid w:val="00EA66B0"/>
    <w:rsid w:val="00EB519F"/>
    <w:rsid w:val="00EB5333"/>
    <w:rsid w:val="00EB5570"/>
    <w:rsid w:val="00EB5A13"/>
    <w:rsid w:val="00EE6B54"/>
    <w:rsid w:val="00F01302"/>
    <w:rsid w:val="00F679E1"/>
    <w:rsid w:val="00F859ED"/>
    <w:rsid w:val="00F92EA4"/>
    <w:rsid w:val="00FA252C"/>
    <w:rsid w:val="00FC24E1"/>
    <w:rsid w:val="00FC2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DB6613"/>
  <w15:docId w15:val="{61FC8C5B-F72F-419E-80A2-B1D3BE05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D7BBD"/>
    <w:pPr>
      <w:spacing w:after="120"/>
      <w:ind w:left="720"/>
    </w:pPr>
    <w:rPr>
      <w:rFonts w:ascii="Lucida Bright" w:eastAsia="Times" w:hAnsi="Lucida Bright" w:cs="Calibri"/>
      <w:b/>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26"/>
    <w:pPr>
      <w:spacing w:after="200" w:line="276" w:lineRule="auto"/>
      <w:contextualSpacing/>
    </w:pPr>
    <w:rPr>
      <w:rFonts w:ascii="Calibri" w:eastAsia="Calibri" w:hAnsi="Calibri"/>
      <w:kern w:val="0"/>
      <w:sz w:val="22"/>
      <w:szCs w:val="22"/>
    </w:rPr>
  </w:style>
  <w:style w:type="paragraph" w:styleId="BalloonText">
    <w:name w:val="Balloon Text"/>
    <w:basedOn w:val="Normal"/>
    <w:link w:val="BalloonTextChar"/>
    <w:uiPriority w:val="99"/>
    <w:semiHidden/>
    <w:unhideWhenUsed/>
    <w:rsid w:val="00E83414"/>
    <w:pPr>
      <w:spacing w:after="0"/>
    </w:pPr>
    <w:rPr>
      <w:rFonts w:ascii="Tahoma" w:hAnsi="Tahoma" w:cs="Tahoma"/>
      <w:sz w:val="16"/>
      <w:szCs w:val="16"/>
    </w:rPr>
  </w:style>
  <w:style w:type="character" w:customStyle="1" w:styleId="BalloonTextChar">
    <w:name w:val="Balloon Text Char"/>
    <w:link w:val="BalloonText"/>
    <w:uiPriority w:val="99"/>
    <w:semiHidden/>
    <w:rsid w:val="00E83414"/>
    <w:rPr>
      <w:rFonts w:ascii="Tahoma" w:eastAsia="Times" w:hAnsi="Tahoma" w:cs="Tahoma"/>
      <w:kern w:val="28"/>
      <w:sz w:val="16"/>
      <w:szCs w:val="16"/>
    </w:rPr>
  </w:style>
  <w:style w:type="paragraph" w:styleId="NormalWeb">
    <w:name w:val="Normal (Web)"/>
    <w:basedOn w:val="Normal"/>
    <w:uiPriority w:val="99"/>
    <w:semiHidden/>
    <w:unhideWhenUsed/>
    <w:rsid w:val="000572F8"/>
    <w:pPr>
      <w:spacing w:before="100" w:beforeAutospacing="1" w:after="100" w:afterAutospacing="1"/>
      <w:ind w:left="0"/>
    </w:pPr>
    <w:rPr>
      <w:rFonts w:ascii="Times New Roman" w:eastAsia="Times New Roman" w:hAnsi="Times New Roman"/>
      <w:kern w:val="0"/>
    </w:rPr>
  </w:style>
  <w:style w:type="character" w:customStyle="1" w:styleId="yiv8147379040apple-style-span">
    <w:name w:val="yiv8147379040apple-style-span"/>
    <w:rsid w:val="0005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622">
      <w:bodyDiv w:val="1"/>
      <w:marLeft w:val="0"/>
      <w:marRight w:val="0"/>
      <w:marTop w:val="0"/>
      <w:marBottom w:val="0"/>
      <w:divBdr>
        <w:top w:val="none" w:sz="0" w:space="0" w:color="auto"/>
        <w:left w:val="none" w:sz="0" w:space="0" w:color="auto"/>
        <w:bottom w:val="none" w:sz="0" w:space="0" w:color="auto"/>
        <w:right w:val="none" w:sz="0" w:space="0" w:color="auto"/>
      </w:divBdr>
    </w:div>
    <w:div w:id="381903449">
      <w:bodyDiv w:val="1"/>
      <w:marLeft w:val="0"/>
      <w:marRight w:val="0"/>
      <w:marTop w:val="0"/>
      <w:marBottom w:val="0"/>
      <w:divBdr>
        <w:top w:val="none" w:sz="0" w:space="0" w:color="auto"/>
        <w:left w:val="none" w:sz="0" w:space="0" w:color="auto"/>
        <w:bottom w:val="none" w:sz="0" w:space="0" w:color="auto"/>
        <w:right w:val="none" w:sz="0" w:space="0" w:color="auto"/>
      </w:divBdr>
      <w:divsChild>
        <w:div w:id="1274945976">
          <w:marLeft w:val="0"/>
          <w:marRight w:val="0"/>
          <w:marTop w:val="0"/>
          <w:marBottom w:val="0"/>
          <w:divBdr>
            <w:top w:val="none" w:sz="0" w:space="0" w:color="auto"/>
            <w:left w:val="none" w:sz="0" w:space="0" w:color="auto"/>
            <w:bottom w:val="none" w:sz="0" w:space="0" w:color="auto"/>
            <w:right w:val="none" w:sz="0" w:space="0" w:color="auto"/>
          </w:divBdr>
          <w:divsChild>
            <w:div w:id="1299529884">
              <w:marLeft w:val="0"/>
              <w:marRight w:val="0"/>
              <w:marTop w:val="0"/>
              <w:marBottom w:val="0"/>
              <w:divBdr>
                <w:top w:val="none" w:sz="0" w:space="0" w:color="auto"/>
                <w:left w:val="none" w:sz="0" w:space="0" w:color="auto"/>
                <w:bottom w:val="none" w:sz="0" w:space="0" w:color="auto"/>
                <w:right w:val="none" w:sz="0" w:space="0" w:color="auto"/>
              </w:divBdr>
              <w:divsChild>
                <w:div w:id="125512402">
                  <w:marLeft w:val="0"/>
                  <w:marRight w:val="0"/>
                  <w:marTop w:val="0"/>
                  <w:marBottom w:val="0"/>
                  <w:divBdr>
                    <w:top w:val="none" w:sz="0" w:space="0" w:color="auto"/>
                    <w:left w:val="none" w:sz="0" w:space="0" w:color="auto"/>
                    <w:bottom w:val="none" w:sz="0" w:space="0" w:color="auto"/>
                    <w:right w:val="none" w:sz="0" w:space="0" w:color="auto"/>
                  </w:divBdr>
                  <w:divsChild>
                    <w:div w:id="1565531708">
                      <w:marLeft w:val="0"/>
                      <w:marRight w:val="0"/>
                      <w:marTop w:val="0"/>
                      <w:marBottom w:val="0"/>
                      <w:divBdr>
                        <w:top w:val="none" w:sz="0" w:space="0" w:color="auto"/>
                        <w:left w:val="none" w:sz="0" w:space="0" w:color="auto"/>
                        <w:bottom w:val="none" w:sz="0" w:space="0" w:color="auto"/>
                        <w:right w:val="none" w:sz="0" w:space="0" w:color="auto"/>
                      </w:divBdr>
                      <w:divsChild>
                        <w:div w:id="1973516012">
                          <w:marLeft w:val="0"/>
                          <w:marRight w:val="0"/>
                          <w:marTop w:val="0"/>
                          <w:marBottom w:val="0"/>
                          <w:divBdr>
                            <w:top w:val="none" w:sz="0" w:space="0" w:color="auto"/>
                            <w:left w:val="none" w:sz="0" w:space="0" w:color="auto"/>
                            <w:bottom w:val="none" w:sz="0" w:space="0" w:color="auto"/>
                            <w:right w:val="none" w:sz="0" w:space="0" w:color="auto"/>
                          </w:divBdr>
                          <w:divsChild>
                            <w:div w:id="591553746">
                              <w:marLeft w:val="0"/>
                              <w:marRight w:val="0"/>
                              <w:marTop w:val="0"/>
                              <w:marBottom w:val="0"/>
                              <w:divBdr>
                                <w:top w:val="none" w:sz="0" w:space="0" w:color="auto"/>
                                <w:left w:val="none" w:sz="0" w:space="0" w:color="auto"/>
                                <w:bottom w:val="none" w:sz="0" w:space="0" w:color="auto"/>
                                <w:right w:val="none" w:sz="0" w:space="0" w:color="auto"/>
                              </w:divBdr>
                              <w:divsChild>
                                <w:div w:id="124277843">
                                  <w:marLeft w:val="0"/>
                                  <w:marRight w:val="0"/>
                                  <w:marTop w:val="0"/>
                                  <w:marBottom w:val="0"/>
                                  <w:divBdr>
                                    <w:top w:val="none" w:sz="0" w:space="0" w:color="auto"/>
                                    <w:left w:val="none" w:sz="0" w:space="0" w:color="auto"/>
                                    <w:bottom w:val="none" w:sz="0" w:space="0" w:color="auto"/>
                                    <w:right w:val="none" w:sz="0" w:space="0" w:color="auto"/>
                                  </w:divBdr>
                                  <w:divsChild>
                                    <w:div w:id="287056134">
                                      <w:marLeft w:val="0"/>
                                      <w:marRight w:val="0"/>
                                      <w:marTop w:val="0"/>
                                      <w:marBottom w:val="0"/>
                                      <w:divBdr>
                                        <w:top w:val="none" w:sz="0" w:space="0" w:color="auto"/>
                                        <w:left w:val="none" w:sz="0" w:space="0" w:color="auto"/>
                                        <w:bottom w:val="none" w:sz="0" w:space="0" w:color="auto"/>
                                        <w:right w:val="none" w:sz="0" w:space="0" w:color="auto"/>
                                      </w:divBdr>
                                      <w:divsChild>
                                        <w:div w:id="542445496">
                                          <w:marLeft w:val="0"/>
                                          <w:marRight w:val="0"/>
                                          <w:marTop w:val="75"/>
                                          <w:marBottom w:val="0"/>
                                          <w:divBdr>
                                            <w:top w:val="none" w:sz="0" w:space="0" w:color="auto"/>
                                            <w:left w:val="none" w:sz="0" w:space="0" w:color="auto"/>
                                            <w:bottom w:val="none" w:sz="0" w:space="0" w:color="auto"/>
                                            <w:right w:val="none" w:sz="0" w:space="0" w:color="auto"/>
                                          </w:divBdr>
                                          <w:divsChild>
                                            <w:div w:id="1761028813">
                                              <w:marLeft w:val="0"/>
                                              <w:marRight w:val="0"/>
                                              <w:marTop w:val="0"/>
                                              <w:marBottom w:val="0"/>
                                              <w:divBdr>
                                                <w:top w:val="none" w:sz="0" w:space="0" w:color="auto"/>
                                                <w:left w:val="none" w:sz="0" w:space="0" w:color="auto"/>
                                                <w:bottom w:val="none" w:sz="0" w:space="0" w:color="auto"/>
                                                <w:right w:val="none" w:sz="0" w:space="0" w:color="auto"/>
                                              </w:divBdr>
                                              <w:divsChild>
                                                <w:div w:id="162207001">
                                                  <w:marLeft w:val="0"/>
                                                  <w:marRight w:val="0"/>
                                                  <w:marTop w:val="0"/>
                                                  <w:marBottom w:val="0"/>
                                                  <w:divBdr>
                                                    <w:top w:val="none" w:sz="0" w:space="0" w:color="auto"/>
                                                    <w:left w:val="none" w:sz="0" w:space="0" w:color="auto"/>
                                                    <w:bottom w:val="none" w:sz="0" w:space="0" w:color="auto"/>
                                                    <w:right w:val="none" w:sz="0" w:space="0" w:color="auto"/>
                                                  </w:divBdr>
                                                  <w:divsChild>
                                                    <w:div w:id="72896574">
                                                      <w:marLeft w:val="0"/>
                                                      <w:marRight w:val="0"/>
                                                      <w:marTop w:val="0"/>
                                                      <w:marBottom w:val="0"/>
                                                      <w:divBdr>
                                                        <w:top w:val="none" w:sz="0" w:space="0" w:color="auto"/>
                                                        <w:left w:val="none" w:sz="0" w:space="0" w:color="auto"/>
                                                        <w:bottom w:val="none" w:sz="0" w:space="0" w:color="auto"/>
                                                        <w:right w:val="none" w:sz="0" w:space="0" w:color="auto"/>
                                                      </w:divBdr>
                                                      <w:divsChild>
                                                        <w:div w:id="469519746">
                                                          <w:marLeft w:val="0"/>
                                                          <w:marRight w:val="0"/>
                                                          <w:marTop w:val="0"/>
                                                          <w:marBottom w:val="0"/>
                                                          <w:divBdr>
                                                            <w:top w:val="none" w:sz="0" w:space="0" w:color="auto"/>
                                                            <w:left w:val="none" w:sz="0" w:space="0" w:color="auto"/>
                                                            <w:bottom w:val="none" w:sz="0" w:space="0" w:color="auto"/>
                                                            <w:right w:val="none" w:sz="0" w:space="0" w:color="auto"/>
                                                          </w:divBdr>
                                                          <w:divsChild>
                                                            <w:div w:id="902980796">
                                                              <w:marLeft w:val="0"/>
                                                              <w:marRight w:val="0"/>
                                                              <w:marTop w:val="0"/>
                                                              <w:marBottom w:val="0"/>
                                                              <w:divBdr>
                                                                <w:top w:val="none" w:sz="0" w:space="0" w:color="auto"/>
                                                                <w:left w:val="none" w:sz="0" w:space="0" w:color="auto"/>
                                                                <w:bottom w:val="none" w:sz="0" w:space="0" w:color="auto"/>
                                                                <w:right w:val="none" w:sz="0" w:space="0" w:color="auto"/>
                                                              </w:divBdr>
                                                              <w:divsChild>
                                                                <w:div w:id="7636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0506321">
      <w:bodyDiv w:val="1"/>
      <w:marLeft w:val="0"/>
      <w:marRight w:val="0"/>
      <w:marTop w:val="0"/>
      <w:marBottom w:val="0"/>
      <w:divBdr>
        <w:top w:val="none" w:sz="0" w:space="0" w:color="auto"/>
        <w:left w:val="none" w:sz="0" w:space="0" w:color="auto"/>
        <w:bottom w:val="none" w:sz="0" w:space="0" w:color="auto"/>
        <w:right w:val="none" w:sz="0" w:space="0" w:color="auto"/>
      </w:divBdr>
    </w:div>
    <w:div w:id="723214529">
      <w:bodyDiv w:val="1"/>
      <w:marLeft w:val="0"/>
      <w:marRight w:val="0"/>
      <w:marTop w:val="0"/>
      <w:marBottom w:val="0"/>
      <w:divBdr>
        <w:top w:val="none" w:sz="0" w:space="0" w:color="auto"/>
        <w:left w:val="none" w:sz="0" w:space="0" w:color="auto"/>
        <w:bottom w:val="none" w:sz="0" w:space="0" w:color="auto"/>
        <w:right w:val="none" w:sz="0" w:space="0" w:color="auto"/>
      </w:divBdr>
    </w:div>
    <w:div w:id="933199446">
      <w:bodyDiv w:val="1"/>
      <w:marLeft w:val="0"/>
      <w:marRight w:val="0"/>
      <w:marTop w:val="0"/>
      <w:marBottom w:val="0"/>
      <w:divBdr>
        <w:top w:val="none" w:sz="0" w:space="0" w:color="auto"/>
        <w:left w:val="none" w:sz="0" w:space="0" w:color="auto"/>
        <w:bottom w:val="none" w:sz="0" w:space="0" w:color="auto"/>
        <w:right w:val="none" w:sz="0" w:space="0" w:color="auto"/>
      </w:divBdr>
    </w:div>
    <w:div w:id="1238127360">
      <w:bodyDiv w:val="1"/>
      <w:marLeft w:val="0"/>
      <w:marRight w:val="0"/>
      <w:marTop w:val="0"/>
      <w:marBottom w:val="0"/>
      <w:divBdr>
        <w:top w:val="none" w:sz="0" w:space="0" w:color="auto"/>
        <w:left w:val="none" w:sz="0" w:space="0" w:color="auto"/>
        <w:bottom w:val="none" w:sz="0" w:space="0" w:color="auto"/>
        <w:right w:val="none" w:sz="0" w:space="0" w:color="auto"/>
      </w:divBdr>
    </w:div>
    <w:div w:id="1255094402">
      <w:bodyDiv w:val="1"/>
      <w:marLeft w:val="0"/>
      <w:marRight w:val="0"/>
      <w:marTop w:val="0"/>
      <w:marBottom w:val="0"/>
      <w:divBdr>
        <w:top w:val="none" w:sz="0" w:space="0" w:color="auto"/>
        <w:left w:val="none" w:sz="0" w:space="0" w:color="auto"/>
        <w:bottom w:val="none" w:sz="0" w:space="0" w:color="auto"/>
        <w:right w:val="none" w:sz="0" w:space="0" w:color="auto"/>
      </w:divBdr>
    </w:div>
    <w:div w:id="1961450871">
      <w:bodyDiv w:val="1"/>
      <w:marLeft w:val="0"/>
      <w:marRight w:val="0"/>
      <w:marTop w:val="0"/>
      <w:marBottom w:val="0"/>
      <w:divBdr>
        <w:top w:val="none" w:sz="0" w:space="0" w:color="auto"/>
        <w:left w:val="none" w:sz="0" w:space="0" w:color="auto"/>
        <w:bottom w:val="none" w:sz="0" w:space="0" w:color="auto"/>
        <w:right w:val="none" w:sz="0" w:space="0" w:color="auto"/>
      </w:divBdr>
    </w:div>
    <w:div w:id="2038650700">
      <w:bodyDiv w:val="1"/>
      <w:marLeft w:val="0"/>
      <w:marRight w:val="0"/>
      <w:marTop w:val="0"/>
      <w:marBottom w:val="0"/>
      <w:divBdr>
        <w:top w:val="none" w:sz="0" w:space="0" w:color="auto"/>
        <w:left w:val="none" w:sz="0" w:space="0" w:color="auto"/>
        <w:bottom w:val="none" w:sz="0" w:space="0" w:color="auto"/>
        <w:right w:val="none" w:sz="0" w:space="0" w:color="auto"/>
      </w:divBdr>
      <w:divsChild>
        <w:div w:id="1127115907">
          <w:marLeft w:val="0"/>
          <w:marRight w:val="0"/>
          <w:marTop w:val="0"/>
          <w:marBottom w:val="0"/>
          <w:divBdr>
            <w:top w:val="none" w:sz="0" w:space="0" w:color="auto"/>
            <w:left w:val="none" w:sz="0" w:space="0" w:color="auto"/>
            <w:bottom w:val="none" w:sz="0" w:space="0" w:color="auto"/>
            <w:right w:val="none" w:sz="0" w:space="0" w:color="auto"/>
          </w:divBdr>
          <w:divsChild>
            <w:div w:id="1973973392">
              <w:marLeft w:val="0"/>
              <w:marRight w:val="0"/>
              <w:marTop w:val="0"/>
              <w:marBottom w:val="0"/>
              <w:divBdr>
                <w:top w:val="none" w:sz="0" w:space="0" w:color="auto"/>
                <w:left w:val="none" w:sz="0" w:space="0" w:color="auto"/>
                <w:bottom w:val="none" w:sz="0" w:space="0" w:color="auto"/>
                <w:right w:val="none" w:sz="0" w:space="0" w:color="auto"/>
              </w:divBdr>
              <w:divsChild>
                <w:div w:id="389888000">
                  <w:marLeft w:val="0"/>
                  <w:marRight w:val="0"/>
                  <w:marTop w:val="0"/>
                  <w:marBottom w:val="0"/>
                  <w:divBdr>
                    <w:top w:val="none" w:sz="0" w:space="0" w:color="auto"/>
                    <w:left w:val="none" w:sz="0" w:space="0" w:color="auto"/>
                    <w:bottom w:val="none" w:sz="0" w:space="0" w:color="auto"/>
                    <w:right w:val="none" w:sz="0" w:space="0" w:color="auto"/>
                  </w:divBdr>
                  <w:divsChild>
                    <w:div w:id="1307659260">
                      <w:marLeft w:val="0"/>
                      <w:marRight w:val="0"/>
                      <w:marTop w:val="0"/>
                      <w:marBottom w:val="0"/>
                      <w:divBdr>
                        <w:top w:val="none" w:sz="0" w:space="0" w:color="auto"/>
                        <w:left w:val="none" w:sz="0" w:space="0" w:color="auto"/>
                        <w:bottom w:val="none" w:sz="0" w:space="0" w:color="auto"/>
                        <w:right w:val="none" w:sz="0" w:space="0" w:color="auto"/>
                      </w:divBdr>
                      <w:divsChild>
                        <w:div w:id="1173185271">
                          <w:marLeft w:val="0"/>
                          <w:marRight w:val="0"/>
                          <w:marTop w:val="0"/>
                          <w:marBottom w:val="0"/>
                          <w:divBdr>
                            <w:top w:val="none" w:sz="0" w:space="0" w:color="auto"/>
                            <w:left w:val="none" w:sz="0" w:space="0" w:color="auto"/>
                            <w:bottom w:val="none" w:sz="0" w:space="0" w:color="auto"/>
                            <w:right w:val="none" w:sz="0" w:space="0" w:color="auto"/>
                          </w:divBdr>
                          <w:divsChild>
                            <w:div w:id="1379237435">
                              <w:marLeft w:val="0"/>
                              <w:marRight w:val="0"/>
                              <w:marTop w:val="0"/>
                              <w:marBottom w:val="0"/>
                              <w:divBdr>
                                <w:top w:val="none" w:sz="0" w:space="0" w:color="auto"/>
                                <w:left w:val="none" w:sz="0" w:space="0" w:color="auto"/>
                                <w:bottom w:val="none" w:sz="0" w:space="0" w:color="auto"/>
                                <w:right w:val="none" w:sz="0" w:space="0" w:color="auto"/>
                              </w:divBdr>
                              <w:divsChild>
                                <w:div w:id="1906180882">
                                  <w:marLeft w:val="0"/>
                                  <w:marRight w:val="0"/>
                                  <w:marTop w:val="0"/>
                                  <w:marBottom w:val="0"/>
                                  <w:divBdr>
                                    <w:top w:val="none" w:sz="0" w:space="0" w:color="auto"/>
                                    <w:left w:val="none" w:sz="0" w:space="0" w:color="auto"/>
                                    <w:bottom w:val="none" w:sz="0" w:space="0" w:color="auto"/>
                                    <w:right w:val="none" w:sz="0" w:space="0" w:color="auto"/>
                                  </w:divBdr>
                                  <w:divsChild>
                                    <w:div w:id="762147664">
                                      <w:marLeft w:val="0"/>
                                      <w:marRight w:val="0"/>
                                      <w:marTop w:val="0"/>
                                      <w:marBottom w:val="0"/>
                                      <w:divBdr>
                                        <w:top w:val="none" w:sz="0" w:space="0" w:color="auto"/>
                                        <w:left w:val="none" w:sz="0" w:space="0" w:color="auto"/>
                                        <w:bottom w:val="none" w:sz="0" w:space="0" w:color="auto"/>
                                        <w:right w:val="none" w:sz="0" w:space="0" w:color="auto"/>
                                      </w:divBdr>
                                      <w:divsChild>
                                        <w:div w:id="2054227075">
                                          <w:marLeft w:val="0"/>
                                          <w:marRight w:val="0"/>
                                          <w:marTop w:val="75"/>
                                          <w:marBottom w:val="0"/>
                                          <w:divBdr>
                                            <w:top w:val="none" w:sz="0" w:space="0" w:color="auto"/>
                                            <w:left w:val="none" w:sz="0" w:space="0" w:color="auto"/>
                                            <w:bottom w:val="none" w:sz="0" w:space="0" w:color="auto"/>
                                            <w:right w:val="none" w:sz="0" w:space="0" w:color="auto"/>
                                          </w:divBdr>
                                          <w:divsChild>
                                            <w:div w:id="526990213">
                                              <w:marLeft w:val="0"/>
                                              <w:marRight w:val="0"/>
                                              <w:marTop w:val="0"/>
                                              <w:marBottom w:val="0"/>
                                              <w:divBdr>
                                                <w:top w:val="none" w:sz="0" w:space="0" w:color="auto"/>
                                                <w:left w:val="none" w:sz="0" w:space="0" w:color="auto"/>
                                                <w:bottom w:val="none" w:sz="0" w:space="0" w:color="auto"/>
                                                <w:right w:val="none" w:sz="0" w:space="0" w:color="auto"/>
                                              </w:divBdr>
                                              <w:divsChild>
                                                <w:div w:id="1509521554">
                                                  <w:marLeft w:val="0"/>
                                                  <w:marRight w:val="0"/>
                                                  <w:marTop w:val="0"/>
                                                  <w:marBottom w:val="0"/>
                                                  <w:divBdr>
                                                    <w:top w:val="none" w:sz="0" w:space="0" w:color="auto"/>
                                                    <w:left w:val="none" w:sz="0" w:space="0" w:color="auto"/>
                                                    <w:bottom w:val="none" w:sz="0" w:space="0" w:color="auto"/>
                                                    <w:right w:val="none" w:sz="0" w:space="0" w:color="auto"/>
                                                  </w:divBdr>
                                                  <w:divsChild>
                                                    <w:div w:id="194928926">
                                                      <w:marLeft w:val="0"/>
                                                      <w:marRight w:val="0"/>
                                                      <w:marTop w:val="0"/>
                                                      <w:marBottom w:val="0"/>
                                                      <w:divBdr>
                                                        <w:top w:val="none" w:sz="0" w:space="0" w:color="auto"/>
                                                        <w:left w:val="none" w:sz="0" w:space="0" w:color="auto"/>
                                                        <w:bottom w:val="none" w:sz="0" w:space="0" w:color="auto"/>
                                                        <w:right w:val="none" w:sz="0" w:space="0" w:color="auto"/>
                                                      </w:divBdr>
                                                      <w:divsChild>
                                                        <w:div w:id="955331361">
                                                          <w:marLeft w:val="0"/>
                                                          <w:marRight w:val="0"/>
                                                          <w:marTop w:val="0"/>
                                                          <w:marBottom w:val="0"/>
                                                          <w:divBdr>
                                                            <w:top w:val="none" w:sz="0" w:space="0" w:color="auto"/>
                                                            <w:left w:val="none" w:sz="0" w:space="0" w:color="auto"/>
                                                            <w:bottom w:val="none" w:sz="0" w:space="0" w:color="auto"/>
                                                            <w:right w:val="none" w:sz="0" w:space="0" w:color="auto"/>
                                                          </w:divBdr>
                                                          <w:divsChild>
                                                            <w:div w:id="340279225">
                                                              <w:marLeft w:val="0"/>
                                                              <w:marRight w:val="0"/>
                                                              <w:marTop w:val="0"/>
                                                              <w:marBottom w:val="0"/>
                                                              <w:divBdr>
                                                                <w:top w:val="none" w:sz="0" w:space="0" w:color="auto"/>
                                                                <w:left w:val="none" w:sz="0" w:space="0" w:color="auto"/>
                                                                <w:bottom w:val="none" w:sz="0" w:space="0" w:color="auto"/>
                                                                <w:right w:val="none" w:sz="0" w:space="0" w:color="auto"/>
                                                              </w:divBdr>
                                                              <w:divsChild>
                                                                <w:div w:id="666589584">
                                                                  <w:marLeft w:val="0"/>
                                                                  <w:marRight w:val="0"/>
                                                                  <w:marTop w:val="0"/>
                                                                  <w:marBottom w:val="0"/>
                                                                  <w:divBdr>
                                                                    <w:top w:val="none" w:sz="0" w:space="0" w:color="auto"/>
                                                                    <w:left w:val="none" w:sz="0" w:space="0" w:color="auto"/>
                                                                    <w:bottom w:val="none" w:sz="0" w:space="0" w:color="auto"/>
                                                                    <w:right w:val="none" w:sz="0" w:space="0" w:color="auto"/>
                                                                  </w:divBdr>
                                                                  <w:divsChild>
                                                                    <w:div w:id="6317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We believe we unite that it is a goal that whatever guidelines we formulate would treat each of the three corporations equally</vt:lpstr>
    </vt:vector>
  </TitlesOfParts>
  <Company>Shasta College</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we unite that it is a goal that whatever guidelines we formulate would treat each of the three corporations equally</dc:title>
  <dc:creator>Margaret Sorrel</dc:creator>
  <cp:lastModifiedBy>Millie</cp:lastModifiedBy>
  <cp:revision>6</cp:revision>
  <cp:lastPrinted>2014-05-27T01:02:00Z</cp:lastPrinted>
  <dcterms:created xsi:type="dcterms:W3CDTF">2014-05-27T00:32:00Z</dcterms:created>
  <dcterms:modified xsi:type="dcterms:W3CDTF">2014-05-29T05:38:00Z</dcterms:modified>
</cp:coreProperties>
</file>